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8A08F" w14:textId="5DC3B132" w:rsidR="001F0F3B" w:rsidRPr="00867F27" w:rsidRDefault="001F0F3B" w:rsidP="001F0F3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E1687D">
        <w:rPr>
          <w:rFonts w:ascii="Arial" w:hAnsi="Arial" w:cs="Arial"/>
          <w:b/>
          <w:bCs/>
        </w:rPr>
        <w:t>2</w:t>
      </w:r>
      <w:r w:rsidR="00F579F9">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67F27">
        <w:rPr>
          <w:rFonts w:ascii="Arial" w:hAnsi="Arial" w:cs="Arial"/>
          <w:b/>
          <w:bCs/>
        </w:rPr>
        <w:t>R1-</w:t>
      </w:r>
      <w:r w:rsidRPr="00020D94">
        <w:rPr>
          <w:rFonts w:ascii="Arial" w:hAnsi="Arial" w:cs="Arial"/>
          <w:b/>
          <w:bCs/>
        </w:rPr>
        <w:t>200</w:t>
      </w:r>
      <w:r w:rsidR="00020D94">
        <w:rPr>
          <w:rFonts w:ascii="Arial" w:hAnsi="Arial" w:cs="Arial"/>
          <w:b/>
          <w:bCs/>
        </w:rPr>
        <w:t>6489</w:t>
      </w:r>
    </w:p>
    <w:p w14:paraId="061FF2F2" w14:textId="77777777" w:rsidR="00E1687D" w:rsidRPr="00791540" w:rsidRDefault="00E1687D" w:rsidP="00E1687D">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e-Meeting, August 17</w:t>
      </w:r>
      <w:r w:rsidRPr="00791540">
        <w:rPr>
          <w:rFonts w:ascii="Arial" w:eastAsia="MS Mincho" w:hAnsi="Arial" w:cs="Arial"/>
          <w:b/>
          <w:bCs/>
          <w:szCs w:val="22"/>
          <w:vertAlign w:val="superscript"/>
          <w:lang w:eastAsia="ja-JP"/>
        </w:rPr>
        <w:t>th</w:t>
      </w:r>
      <w:r w:rsidRPr="00791540">
        <w:rPr>
          <w:rFonts w:ascii="Arial" w:eastAsia="MS Mincho" w:hAnsi="Arial" w:cs="Arial"/>
          <w:b/>
          <w:bCs/>
          <w:szCs w:val="22"/>
          <w:lang w:eastAsia="ja-JP"/>
        </w:rPr>
        <w:t xml:space="preserve"> – 28</w:t>
      </w:r>
      <w:r w:rsidRPr="00791540">
        <w:rPr>
          <w:rFonts w:ascii="Arial" w:eastAsia="MS Mincho" w:hAnsi="Arial" w:cs="Arial"/>
          <w:b/>
          <w:bCs/>
          <w:szCs w:val="22"/>
          <w:vertAlign w:val="superscript"/>
          <w:lang w:eastAsia="ja-JP"/>
        </w:rPr>
        <w:t>th</w:t>
      </w:r>
      <w:r w:rsidRPr="00791540">
        <w:rPr>
          <w:rFonts w:ascii="Arial" w:eastAsia="MS Mincho" w:hAnsi="Arial" w:cs="Arial"/>
          <w:b/>
          <w:bCs/>
          <w:szCs w:val="22"/>
          <w:lang w:eastAsia="ja-JP"/>
        </w:rPr>
        <w:t>, 2020</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77777777" w:rsidR="001F0F3B" w:rsidRDefault="001F0F3B" w:rsidP="001F0F3B">
      <w:pPr>
        <w:pStyle w:val="3GPPHeader"/>
        <w:rPr>
          <w:sz w:val="22"/>
          <w:szCs w:val="22"/>
        </w:rPr>
      </w:pPr>
      <w:r w:rsidRPr="00315C6E">
        <w:rPr>
          <w:sz w:val="22"/>
          <w:szCs w:val="22"/>
        </w:rPr>
        <w:t>Agenda Item:</w:t>
      </w:r>
      <w:r w:rsidRPr="00315C6E">
        <w:rPr>
          <w:sz w:val="22"/>
          <w:szCs w:val="22"/>
        </w:rPr>
        <w:tab/>
      </w:r>
      <w:r>
        <w:rPr>
          <w:sz w:val="22"/>
          <w:szCs w:val="22"/>
        </w:rPr>
        <w:t>7.2.5.3</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49E2748F" w:rsidR="001F0F3B" w:rsidRDefault="001F0F3B" w:rsidP="001F0F3B">
      <w:pPr>
        <w:pStyle w:val="3GPPHeader"/>
        <w:rPr>
          <w:sz w:val="22"/>
          <w:szCs w:val="22"/>
        </w:rPr>
      </w:pPr>
      <w:r w:rsidRPr="00315C6E">
        <w:rPr>
          <w:sz w:val="22"/>
          <w:szCs w:val="22"/>
        </w:rPr>
        <w:t>Title:</w:t>
      </w:r>
      <w:r w:rsidRPr="00315C6E">
        <w:rPr>
          <w:sz w:val="22"/>
          <w:szCs w:val="22"/>
        </w:rPr>
        <w:tab/>
      </w:r>
      <w:r>
        <w:rPr>
          <w:sz w:val="22"/>
          <w:szCs w:val="22"/>
        </w:rPr>
        <w:t xml:space="preserve">Remaining issues </w:t>
      </w:r>
      <w:r w:rsidR="00B56D66">
        <w:rPr>
          <w:sz w:val="22"/>
          <w:szCs w:val="22"/>
        </w:rPr>
        <w:t>o</w:t>
      </w:r>
      <w:r>
        <w:rPr>
          <w:sz w:val="22"/>
          <w:szCs w:val="22"/>
        </w:rPr>
        <w:t>n PUSCH enhancements</w:t>
      </w:r>
      <w:r w:rsidR="00B56D66">
        <w:rPr>
          <w:sz w:val="22"/>
          <w:szCs w:val="22"/>
        </w:rPr>
        <w:t xml:space="preserve"> for </w:t>
      </w:r>
      <w:proofErr w:type="spellStart"/>
      <w:r w:rsidR="00B56D66">
        <w:rPr>
          <w:sz w:val="22"/>
          <w:szCs w:val="22"/>
        </w:rPr>
        <w:t>eURLLC</w:t>
      </w:r>
      <w:proofErr w:type="spellEnd"/>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3B468CFE" w14:textId="3DA3B436" w:rsidR="001F0F3B" w:rsidRPr="00C74BBC" w:rsidRDefault="00462BB2" w:rsidP="001F0F3B">
      <w:pPr>
        <w:rPr>
          <w:sz w:val="20"/>
          <w:szCs w:val="20"/>
        </w:rPr>
      </w:pPr>
      <w:r>
        <w:rPr>
          <w:sz w:val="20"/>
          <w:szCs w:val="20"/>
        </w:rPr>
        <w:t xml:space="preserve">In this contribution, </w:t>
      </w:r>
      <w:r w:rsidR="00AD67FC">
        <w:rPr>
          <w:sz w:val="20"/>
          <w:szCs w:val="20"/>
        </w:rPr>
        <w:t>we discuss some implications</w:t>
      </w:r>
      <w:r>
        <w:rPr>
          <w:sz w:val="20"/>
          <w:szCs w:val="20"/>
        </w:rPr>
        <w:t xml:space="preserve"> of PUSCH repetition Type B</w:t>
      </w:r>
      <w:r w:rsidR="00AD67FC">
        <w:rPr>
          <w:sz w:val="20"/>
          <w:szCs w:val="20"/>
        </w:rPr>
        <w:t xml:space="preserve"> on UE implementation</w:t>
      </w:r>
      <w:r>
        <w:rPr>
          <w:sz w:val="20"/>
          <w:szCs w:val="20"/>
        </w:rPr>
        <w:t>,</w:t>
      </w:r>
      <w:r w:rsidR="00AD67FC">
        <w:rPr>
          <w:sz w:val="20"/>
          <w:szCs w:val="20"/>
        </w:rPr>
        <w:t xml:space="preserve"> propose </w:t>
      </w:r>
      <w:r w:rsidR="00E8057B">
        <w:rPr>
          <w:sz w:val="20"/>
          <w:szCs w:val="20"/>
        </w:rPr>
        <w:t>some straightforward extension of the current specifications to address the issues</w:t>
      </w:r>
      <w:r w:rsidR="00D60B9C">
        <w:rPr>
          <w:sz w:val="20"/>
          <w:szCs w:val="20"/>
        </w:rPr>
        <w:t>.</w:t>
      </w:r>
      <w:r w:rsidR="00010440">
        <w:rPr>
          <w:sz w:val="20"/>
          <w:szCs w:val="20"/>
        </w:rPr>
        <w:t xml:space="preserve"> The corresponding TP is proposed.</w:t>
      </w:r>
    </w:p>
    <w:p w14:paraId="1E84FE4A" w14:textId="250C429B" w:rsidR="001F0F3B" w:rsidRDefault="001F0F3B" w:rsidP="001F0F3B">
      <w:pPr>
        <w:pStyle w:val="Heading1"/>
      </w:pPr>
      <w:r>
        <w:t>2. Discussion</w:t>
      </w:r>
    </w:p>
    <w:p w14:paraId="5A47482B" w14:textId="023A0340" w:rsidR="0025390E" w:rsidRDefault="00475FC7" w:rsidP="001F0F3B">
      <w:pPr>
        <w:overflowPunct w:val="0"/>
        <w:autoSpaceDE w:val="0"/>
        <w:autoSpaceDN w:val="0"/>
        <w:spacing w:after="180"/>
        <w:contextualSpacing/>
        <w:rPr>
          <w:sz w:val="20"/>
          <w:szCs w:val="20"/>
        </w:rPr>
      </w:pPr>
      <w:r>
        <w:rPr>
          <w:sz w:val="20"/>
          <w:szCs w:val="20"/>
        </w:rPr>
        <w:t>With PUSCH repetition Type B, a nominal repetition can be segmented into one or more actual repetitions, and each repetition has its own corresponding RV. Given that the duration of an actual repetition can be much smaller than a nominal repetition</w:t>
      </w:r>
      <w:r w:rsidR="00D26A7D">
        <w:rPr>
          <w:sz w:val="20"/>
          <w:szCs w:val="20"/>
        </w:rPr>
        <w:t xml:space="preserve"> (</w:t>
      </w:r>
      <w:r w:rsidR="00740960">
        <w:rPr>
          <w:sz w:val="20"/>
          <w:szCs w:val="20"/>
        </w:rPr>
        <w:t xml:space="preserve">note that TBS is determined based on the duration of a nominal repetition), the code rate or data rate </w:t>
      </w:r>
      <w:r w:rsidR="007653C8">
        <w:rPr>
          <w:sz w:val="20"/>
          <w:szCs w:val="20"/>
        </w:rPr>
        <w:t>of</w:t>
      </w:r>
      <w:r w:rsidR="00740960">
        <w:rPr>
          <w:sz w:val="20"/>
          <w:szCs w:val="20"/>
        </w:rPr>
        <w:t xml:space="preserve"> an actual repetition can be much higher than </w:t>
      </w:r>
      <w:r w:rsidR="007653C8">
        <w:rPr>
          <w:sz w:val="20"/>
          <w:szCs w:val="20"/>
        </w:rPr>
        <w:t xml:space="preserve">the intended code rate or data rate of a nominal repetition. </w:t>
      </w:r>
      <w:r w:rsidR="006754AA">
        <w:rPr>
          <w:sz w:val="20"/>
          <w:szCs w:val="20"/>
        </w:rPr>
        <w:t xml:space="preserve">In addition, there can be multiple actual repetitions </w:t>
      </w:r>
      <w:r w:rsidR="00CC70FD">
        <w:rPr>
          <w:sz w:val="20"/>
          <w:szCs w:val="20"/>
        </w:rPr>
        <w:t xml:space="preserve">within a slot </w:t>
      </w:r>
      <w:r w:rsidR="006754AA">
        <w:rPr>
          <w:sz w:val="20"/>
          <w:szCs w:val="20"/>
        </w:rPr>
        <w:t xml:space="preserve">for the same TB. </w:t>
      </w:r>
      <w:r w:rsidR="007653C8">
        <w:rPr>
          <w:sz w:val="20"/>
          <w:szCs w:val="20"/>
        </w:rPr>
        <w:t xml:space="preserve">This could create some </w:t>
      </w:r>
      <w:r w:rsidR="00C72799">
        <w:rPr>
          <w:sz w:val="20"/>
          <w:szCs w:val="20"/>
        </w:rPr>
        <w:t xml:space="preserve">potential </w:t>
      </w:r>
      <w:r w:rsidR="007653C8">
        <w:rPr>
          <w:sz w:val="20"/>
          <w:szCs w:val="20"/>
        </w:rPr>
        <w:t xml:space="preserve">issues for </w:t>
      </w:r>
      <w:r w:rsidR="00C72799">
        <w:rPr>
          <w:sz w:val="20"/>
          <w:szCs w:val="20"/>
        </w:rPr>
        <w:t xml:space="preserve">UE dimensioning if no additional restriction is introduced </w:t>
      </w:r>
      <w:r w:rsidR="00155347">
        <w:rPr>
          <w:sz w:val="20"/>
          <w:szCs w:val="20"/>
        </w:rPr>
        <w:t xml:space="preserve">to </w:t>
      </w:r>
      <w:r w:rsidR="00C72799">
        <w:rPr>
          <w:sz w:val="20"/>
          <w:szCs w:val="20"/>
        </w:rPr>
        <w:t xml:space="preserve">specifically </w:t>
      </w:r>
      <w:r w:rsidR="00155347">
        <w:rPr>
          <w:sz w:val="20"/>
          <w:szCs w:val="20"/>
        </w:rPr>
        <w:t>handle</w:t>
      </w:r>
      <w:r w:rsidR="00C72799">
        <w:rPr>
          <w:sz w:val="20"/>
          <w:szCs w:val="20"/>
        </w:rPr>
        <w:t xml:space="preserve"> PUSCH repetition Type B.</w:t>
      </w:r>
    </w:p>
    <w:p w14:paraId="1A272677" w14:textId="6AFB51D5" w:rsidR="00C72799" w:rsidRDefault="00C72799" w:rsidP="001F0F3B">
      <w:pPr>
        <w:overflowPunct w:val="0"/>
        <w:autoSpaceDE w:val="0"/>
        <w:autoSpaceDN w:val="0"/>
        <w:spacing w:after="180"/>
        <w:contextualSpacing/>
        <w:rPr>
          <w:sz w:val="20"/>
          <w:szCs w:val="20"/>
        </w:rPr>
      </w:pPr>
    </w:p>
    <w:p w14:paraId="467F57D5" w14:textId="2BB19E06" w:rsidR="00C72799" w:rsidRDefault="00C72799" w:rsidP="001F0F3B">
      <w:pPr>
        <w:overflowPunct w:val="0"/>
        <w:autoSpaceDE w:val="0"/>
        <w:autoSpaceDN w:val="0"/>
        <w:spacing w:after="180"/>
        <w:contextualSpacing/>
        <w:rPr>
          <w:sz w:val="20"/>
          <w:szCs w:val="20"/>
        </w:rPr>
      </w:pPr>
      <w:r>
        <w:rPr>
          <w:sz w:val="20"/>
          <w:szCs w:val="20"/>
        </w:rPr>
        <w:t xml:space="preserve">First, let us review </w:t>
      </w:r>
      <w:r w:rsidR="00681953">
        <w:rPr>
          <w:sz w:val="20"/>
          <w:szCs w:val="20"/>
        </w:rPr>
        <w:t>how the data rate limits are specified for PUSCH in Rel-15</w:t>
      </w:r>
      <w:r w:rsidR="006754AA">
        <w:rPr>
          <w:sz w:val="20"/>
          <w:szCs w:val="20"/>
        </w:rPr>
        <w:t xml:space="preserve"> or the current Rel-16 specifications</w:t>
      </w:r>
      <w:r w:rsidR="00681953">
        <w:rPr>
          <w:sz w:val="20"/>
          <w:szCs w:val="20"/>
        </w:rPr>
        <w:t>.</w:t>
      </w:r>
      <w:r w:rsidR="006754AA">
        <w:rPr>
          <w:sz w:val="20"/>
          <w:szCs w:val="20"/>
        </w:rPr>
        <w:t xml:space="preserve"> Here is the excerpt from TS 38.214 Clause 6.1.4:</w:t>
      </w:r>
    </w:p>
    <w:p w14:paraId="2B30ECE0" w14:textId="0070B137" w:rsidR="00B70143" w:rsidRDefault="00B70143" w:rsidP="001F0F3B">
      <w:pPr>
        <w:overflowPunct w:val="0"/>
        <w:autoSpaceDE w:val="0"/>
        <w:autoSpaceDN w:val="0"/>
        <w:spacing w:after="180"/>
        <w:contextualSpacing/>
        <w:rPr>
          <w:sz w:val="20"/>
          <w:szCs w:val="20"/>
        </w:rPr>
      </w:pPr>
    </w:p>
    <w:tbl>
      <w:tblPr>
        <w:tblStyle w:val="TableGrid"/>
        <w:tblW w:w="0" w:type="auto"/>
        <w:tblLook w:val="04A0" w:firstRow="1" w:lastRow="0" w:firstColumn="1" w:lastColumn="0" w:noHBand="0" w:noVBand="1"/>
      </w:tblPr>
      <w:tblGrid>
        <w:gridCol w:w="9629"/>
      </w:tblGrid>
      <w:tr w:rsidR="00B70143" w14:paraId="1464266F" w14:textId="77777777" w:rsidTr="00B70143">
        <w:tc>
          <w:tcPr>
            <w:tcW w:w="9629" w:type="dxa"/>
          </w:tcPr>
          <w:p w14:paraId="2DE07837" w14:textId="77777777" w:rsidR="00B70143" w:rsidRPr="00B70143" w:rsidRDefault="00B70143" w:rsidP="00B70143">
            <w:pPr>
              <w:spacing w:after="180"/>
              <w:rPr>
                <w:rFonts w:eastAsia="SimSun"/>
                <w:color w:val="000000"/>
                <w:sz w:val="20"/>
                <w:szCs w:val="20"/>
                <w:lang w:val="en-GB" w:eastAsia="en-US"/>
              </w:rPr>
            </w:pPr>
            <w:r w:rsidRPr="00B70143">
              <w:rPr>
                <w:rFonts w:eastAsia="SimSun"/>
                <w:color w:val="000000"/>
                <w:sz w:val="20"/>
                <w:szCs w:val="20"/>
                <w:lang w:val="en-GB" w:eastAsia="ko-KR"/>
              </w:rPr>
              <w:t>Within a cell group, a</w:t>
            </w:r>
            <w:r w:rsidRPr="00B70143">
              <w:rPr>
                <w:rFonts w:eastAsia="SimSun"/>
                <w:color w:val="000000"/>
                <w:sz w:val="20"/>
                <w:szCs w:val="20"/>
                <w:lang w:val="en-GB" w:eastAsia="en-US"/>
              </w:rPr>
              <w:t xml:space="preserve"> UE is not required to handle PUSCH(s) transmissions in slot </w:t>
            </w:r>
            <w:proofErr w:type="spellStart"/>
            <w:r w:rsidRPr="00B70143">
              <w:rPr>
                <w:rFonts w:eastAsia="SimSun"/>
                <w:i/>
                <w:color w:val="000000"/>
                <w:sz w:val="20"/>
                <w:szCs w:val="20"/>
                <w:lang w:val="en-GB" w:eastAsia="en-US"/>
              </w:rPr>
              <w:t>s</w:t>
            </w:r>
            <w:r w:rsidRPr="00B70143">
              <w:rPr>
                <w:rFonts w:eastAsia="SimSun"/>
                <w:i/>
                <w:color w:val="000000"/>
                <w:sz w:val="20"/>
                <w:szCs w:val="20"/>
                <w:vertAlign w:val="subscript"/>
                <w:lang w:val="en-GB" w:eastAsia="en-US"/>
              </w:rPr>
              <w:t>j</w:t>
            </w:r>
            <w:proofErr w:type="spellEnd"/>
            <w:r w:rsidRPr="00B70143">
              <w:rPr>
                <w:rFonts w:eastAsia="SimSun"/>
                <w:color w:val="000000"/>
                <w:sz w:val="20"/>
                <w:szCs w:val="20"/>
                <w:lang w:val="en-GB" w:eastAsia="en-US"/>
              </w:rPr>
              <w:t xml:space="preserve"> in serving cell-</w:t>
            </w:r>
            <w:r w:rsidRPr="00B70143">
              <w:rPr>
                <w:rFonts w:eastAsia="SimSun"/>
                <w:i/>
                <w:color w:val="000000"/>
                <w:sz w:val="20"/>
                <w:szCs w:val="20"/>
                <w:lang w:val="en-GB" w:eastAsia="en-US"/>
              </w:rPr>
              <w:t>j</w:t>
            </w:r>
            <w:r w:rsidRPr="00B70143">
              <w:rPr>
                <w:rFonts w:eastAsia="SimSun"/>
                <w:color w:val="000000"/>
                <w:sz w:val="20"/>
                <w:szCs w:val="20"/>
                <w:lang w:val="en-GB" w:eastAsia="en-US"/>
              </w:rPr>
              <w:t xml:space="preserve">, and for </w:t>
            </w:r>
            <w:r w:rsidRPr="00B70143">
              <w:rPr>
                <w:rFonts w:eastAsia="SimSun"/>
                <w:i/>
                <w:color w:val="000000"/>
                <w:sz w:val="20"/>
                <w:szCs w:val="20"/>
                <w:lang w:val="en-GB" w:eastAsia="en-US"/>
              </w:rPr>
              <w:t>j</w:t>
            </w:r>
            <w:r w:rsidRPr="00B70143">
              <w:rPr>
                <w:rFonts w:eastAsia="SimSun"/>
                <w:color w:val="000000"/>
                <w:sz w:val="20"/>
                <w:szCs w:val="20"/>
                <w:lang w:val="en-GB" w:eastAsia="en-US"/>
              </w:rPr>
              <w:t xml:space="preserve"> = 0,</w:t>
            </w:r>
            <w:proofErr w:type="gramStart"/>
            <w:r w:rsidRPr="00B70143">
              <w:rPr>
                <w:rFonts w:eastAsia="SimSun"/>
                <w:color w:val="000000"/>
                <w:sz w:val="20"/>
                <w:szCs w:val="20"/>
                <w:lang w:val="en-GB" w:eastAsia="en-US"/>
              </w:rPr>
              <w:t>1,2..</w:t>
            </w:r>
            <w:proofErr w:type="gramEnd"/>
            <w:r w:rsidRPr="00B70143">
              <w:rPr>
                <w:rFonts w:eastAsia="SimSun"/>
                <w:color w:val="000000"/>
                <w:sz w:val="20"/>
                <w:szCs w:val="20"/>
                <w:lang w:val="en-GB" w:eastAsia="en-US"/>
              </w:rPr>
              <w:t xml:space="preserve"> </w:t>
            </w:r>
            <w:r w:rsidRPr="00B70143">
              <w:rPr>
                <w:rFonts w:eastAsia="SimSun"/>
                <w:i/>
                <w:color w:val="000000"/>
                <w:sz w:val="20"/>
                <w:szCs w:val="20"/>
                <w:lang w:val="en-GB" w:eastAsia="en-US"/>
              </w:rPr>
              <w:t>J-1</w:t>
            </w:r>
            <w:r w:rsidRPr="00B70143">
              <w:rPr>
                <w:rFonts w:eastAsia="SimSun"/>
                <w:color w:val="000000"/>
                <w:sz w:val="20"/>
                <w:szCs w:val="20"/>
                <w:lang w:val="en-GB" w:eastAsia="en-US"/>
              </w:rPr>
              <w:t xml:space="preserve">, slot </w:t>
            </w:r>
            <w:proofErr w:type="spellStart"/>
            <w:r w:rsidRPr="00B70143">
              <w:rPr>
                <w:rFonts w:eastAsia="SimSun"/>
                <w:i/>
                <w:color w:val="000000"/>
                <w:sz w:val="20"/>
                <w:szCs w:val="20"/>
                <w:lang w:val="en-GB" w:eastAsia="en-US"/>
              </w:rPr>
              <w:t>s</w:t>
            </w:r>
            <w:r w:rsidRPr="00B70143">
              <w:rPr>
                <w:rFonts w:eastAsia="SimSun"/>
                <w:i/>
                <w:color w:val="000000"/>
                <w:sz w:val="20"/>
                <w:szCs w:val="20"/>
                <w:vertAlign w:val="subscript"/>
                <w:lang w:val="en-GB" w:eastAsia="en-US"/>
              </w:rPr>
              <w:t>j</w:t>
            </w:r>
            <w:proofErr w:type="spellEnd"/>
            <w:r w:rsidRPr="00B70143">
              <w:rPr>
                <w:rFonts w:eastAsia="SimSun"/>
                <w:color w:val="000000"/>
                <w:sz w:val="20"/>
                <w:szCs w:val="20"/>
                <w:lang w:val="en-GB" w:eastAsia="en-US"/>
              </w:rPr>
              <w:t xml:space="preserve"> overlapping </w:t>
            </w:r>
            <w:r w:rsidRPr="00B70143">
              <w:rPr>
                <w:rFonts w:eastAsia="SimSun"/>
                <w:color w:val="000000"/>
                <w:sz w:val="20"/>
                <w:szCs w:val="20"/>
                <w:lang w:val="en-GB" w:eastAsia="ko-KR"/>
              </w:rPr>
              <w:t xml:space="preserve">with </w:t>
            </w:r>
            <w:r w:rsidRPr="00B70143">
              <w:rPr>
                <w:rFonts w:eastAsia="SimSun"/>
                <w:color w:val="000000"/>
                <w:sz w:val="20"/>
                <w:szCs w:val="20"/>
                <w:lang w:val="en-GB" w:eastAsia="en-US"/>
              </w:rPr>
              <w:t xml:space="preserve">any given point in time, if the following condition is not satisfied at that point in time: </w:t>
            </w:r>
          </w:p>
          <w:p w14:paraId="1770B478" w14:textId="77777777" w:rsidR="00B70143" w:rsidRPr="00B70143" w:rsidRDefault="000700D1" w:rsidP="00B70143">
            <w:pPr>
              <w:keepLines/>
              <w:tabs>
                <w:tab w:val="center" w:pos="4536"/>
                <w:tab w:val="right" w:pos="9072"/>
              </w:tabs>
              <w:spacing w:after="180"/>
              <w:rPr>
                <w:rFonts w:eastAsia="SimSun"/>
                <w:noProof/>
                <w:sz w:val="20"/>
                <w:szCs w:val="20"/>
                <w:lang w:val="en-GB" w:eastAsia="en-US"/>
              </w:rPr>
            </w:pPr>
            <m:oMath>
              <m:nary>
                <m:naryPr>
                  <m:chr m:val="∑"/>
                  <m:limLoc m:val="undOvr"/>
                  <m:ctrlPr>
                    <w:rPr>
                      <w:rFonts w:ascii="Cambria Math" w:eastAsia="SimSun" w:hAnsi="Cambria Math"/>
                      <w:iCs/>
                      <w:noProof/>
                      <w:sz w:val="20"/>
                      <w:szCs w:val="20"/>
                      <w:highlight w:val="yellow"/>
                      <w:lang w:val="en-GB" w:eastAsia="en-US"/>
                    </w:rPr>
                  </m:ctrlPr>
                </m:naryPr>
                <m:sub>
                  <m:r>
                    <w:rPr>
                      <w:rFonts w:ascii="Cambria Math" w:eastAsia="SimSun" w:hAnsi="Cambria Math"/>
                      <w:noProof/>
                      <w:sz w:val="20"/>
                      <w:szCs w:val="20"/>
                      <w:highlight w:val="yellow"/>
                      <w:lang w:val="en-GB" w:eastAsia="en-US"/>
                    </w:rPr>
                    <m:t>j</m:t>
                  </m:r>
                  <m:r>
                    <m:rPr>
                      <m:sty m:val="p"/>
                    </m:rPr>
                    <w:rPr>
                      <w:rFonts w:ascii="Cambria Math" w:eastAsia="SimSun" w:hAnsi="Cambria Math"/>
                      <w:noProof/>
                      <w:sz w:val="20"/>
                      <w:szCs w:val="20"/>
                      <w:highlight w:val="yellow"/>
                      <w:lang w:val="en-GB" w:eastAsia="en-US"/>
                    </w:rPr>
                    <m:t>=0</m:t>
                  </m:r>
                </m:sub>
                <m:sup>
                  <m:r>
                    <w:rPr>
                      <w:rFonts w:ascii="Cambria Math" w:eastAsia="SimSun" w:hAnsi="Cambria Math"/>
                      <w:noProof/>
                      <w:sz w:val="20"/>
                      <w:szCs w:val="20"/>
                      <w:highlight w:val="yellow"/>
                      <w:lang w:val="en-GB" w:eastAsia="en-US"/>
                    </w:rPr>
                    <m:t>J</m:t>
                  </m:r>
                  <m:r>
                    <m:rPr>
                      <m:sty m:val="p"/>
                    </m:rPr>
                    <w:rPr>
                      <w:rFonts w:ascii="Cambria Math" w:eastAsia="SimSun" w:hAnsi="Cambria Math"/>
                      <w:noProof/>
                      <w:sz w:val="20"/>
                      <w:szCs w:val="20"/>
                      <w:highlight w:val="yellow"/>
                      <w:lang w:val="en-GB" w:eastAsia="en-US"/>
                    </w:rPr>
                    <m:t>-1</m:t>
                  </m:r>
                </m:sup>
                <m:e>
                  <m:f>
                    <m:fPr>
                      <m:ctrlPr>
                        <w:rPr>
                          <w:rFonts w:ascii="Cambria Math" w:eastAsia="SimSun" w:hAnsi="Cambria Math"/>
                          <w:noProof/>
                          <w:sz w:val="20"/>
                          <w:szCs w:val="20"/>
                          <w:highlight w:val="yellow"/>
                          <w:lang w:val="en-GB" w:eastAsia="ko-KR"/>
                        </w:rPr>
                      </m:ctrlPr>
                    </m:fPr>
                    <m:num>
                      <m:nary>
                        <m:naryPr>
                          <m:chr m:val="∑"/>
                          <m:limLoc m:val="subSup"/>
                          <m:ctrlPr>
                            <w:rPr>
                              <w:rFonts w:ascii="Cambria Math" w:eastAsia="SimSun" w:hAnsi="Cambria Math"/>
                              <w:noProof/>
                              <w:sz w:val="20"/>
                              <w:szCs w:val="20"/>
                              <w:highlight w:val="yellow"/>
                              <w:lang w:val="en-GB" w:eastAsia="ko-KR"/>
                            </w:rPr>
                          </m:ctrlPr>
                        </m:naryPr>
                        <m:sub>
                          <m:r>
                            <w:rPr>
                              <w:rFonts w:ascii="Cambria Math" w:eastAsia="SimSun" w:hAnsi="Cambria Math"/>
                              <w:noProof/>
                              <w:sz w:val="20"/>
                              <w:szCs w:val="20"/>
                              <w:highlight w:val="yellow"/>
                              <w:lang w:val="en-GB" w:eastAsia="ko-KR"/>
                            </w:rPr>
                            <m:t>m</m:t>
                          </m:r>
                          <m:r>
                            <m:rPr>
                              <m:sty m:val="p"/>
                            </m:rPr>
                            <w:rPr>
                              <w:rFonts w:ascii="Cambria Math" w:eastAsia="SimSun" w:hAnsi="Cambria Math"/>
                              <w:noProof/>
                              <w:sz w:val="20"/>
                              <w:szCs w:val="20"/>
                              <w:highlight w:val="yellow"/>
                              <w:lang w:val="en-GB" w:eastAsia="ko-KR"/>
                            </w:rPr>
                            <m:t>=0</m:t>
                          </m:r>
                        </m:sub>
                        <m:sup>
                          <m:r>
                            <w:rPr>
                              <w:rFonts w:ascii="Cambria Math" w:eastAsia="SimSun" w:hAnsi="Cambria Math"/>
                              <w:noProof/>
                              <w:sz w:val="20"/>
                              <w:szCs w:val="20"/>
                              <w:highlight w:val="yellow"/>
                              <w:lang w:val="en-GB" w:eastAsia="ko-KR"/>
                            </w:rPr>
                            <m:t>M</m:t>
                          </m:r>
                          <m:r>
                            <m:rPr>
                              <m:sty m:val="p"/>
                            </m:rPr>
                            <w:rPr>
                              <w:rFonts w:ascii="Cambria Math" w:eastAsia="SimSun" w:hAnsi="Cambria Math"/>
                              <w:noProof/>
                              <w:sz w:val="20"/>
                              <w:szCs w:val="20"/>
                              <w:highlight w:val="yellow"/>
                              <w:lang w:val="en-GB" w:eastAsia="ko-KR"/>
                            </w:rPr>
                            <m:t>-1</m:t>
                          </m:r>
                        </m:sup>
                        <m:e>
                          <m:sSub>
                            <m:sSubPr>
                              <m:ctrlPr>
                                <w:rPr>
                                  <w:rFonts w:ascii="Cambria Math" w:eastAsia="SimSun" w:hAnsi="Cambria Math"/>
                                  <w:noProof/>
                                  <w:sz w:val="20"/>
                                  <w:szCs w:val="20"/>
                                  <w:highlight w:val="yellow"/>
                                  <w:lang w:val="en-GB" w:eastAsia="ko-KR"/>
                                </w:rPr>
                              </m:ctrlPr>
                            </m:sSubPr>
                            <m:e>
                              <m:r>
                                <w:rPr>
                                  <w:rFonts w:ascii="Cambria Math" w:eastAsia="SimSun" w:hAnsi="Cambria Math"/>
                                  <w:noProof/>
                                  <w:sz w:val="20"/>
                                  <w:szCs w:val="20"/>
                                  <w:highlight w:val="yellow"/>
                                  <w:lang w:val="en-GB" w:eastAsia="ko-KR"/>
                                </w:rPr>
                                <m:t>V</m:t>
                              </m:r>
                            </m:e>
                            <m:sub>
                              <m:r>
                                <w:rPr>
                                  <w:rFonts w:ascii="Cambria Math" w:eastAsia="SimSun" w:hAnsi="Cambria Math"/>
                                  <w:noProof/>
                                  <w:sz w:val="20"/>
                                  <w:szCs w:val="20"/>
                                  <w:highlight w:val="yellow"/>
                                  <w:lang w:val="en-GB" w:eastAsia="ko-KR"/>
                                </w:rPr>
                                <m:t>j</m:t>
                              </m:r>
                              <m:r>
                                <m:rPr>
                                  <m:sty m:val="p"/>
                                </m:rPr>
                                <w:rPr>
                                  <w:rFonts w:ascii="Cambria Math" w:eastAsia="SimSun" w:hAnsi="Cambria Math"/>
                                  <w:noProof/>
                                  <w:sz w:val="20"/>
                                  <w:szCs w:val="20"/>
                                  <w:highlight w:val="yellow"/>
                                  <w:lang w:val="en-GB" w:eastAsia="ko-KR"/>
                                </w:rPr>
                                <m:t>,</m:t>
                              </m:r>
                              <m:r>
                                <w:rPr>
                                  <w:rFonts w:ascii="Cambria Math" w:eastAsia="SimSun" w:hAnsi="Cambria Math"/>
                                  <w:noProof/>
                                  <w:sz w:val="20"/>
                                  <w:szCs w:val="20"/>
                                  <w:highlight w:val="yellow"/>
                                  <w:lang w:val="en-GB" w:eastAsia="ko-KR"/>
                                </w:rPr>
                                <m:t>m</m:t>
                              </m:r>
                            </m:sub>
                          </m:sSub>
                        </m:e>
                      </m:nary>
                    </m:num>
                    <m:den>
                      <m:sSubSup>
                        <m:sSubSupPr>
                          <m:ctrlPr>
                            <w:rPr>
                              <w:rFonts w:ascii="Cambria Math" w:eastAsia="SimSun" w:hAnsi="Cambria Math"/>
                              <w:noProof/>
                              <w:sz w:val="20"/>
                              <w:szCs w:val="20"/>
                              <w:highlight w:val="yellow"/>
                              <w:lang w:val="en-GB" w:eastAsia="ko-KR"/>
                            </w:rPr>
                          </m:ctrlPr>
                        </m:sSubSupPr>
                        <m:e>
                          <m:r>
                            <w:rPr>
                              <w:rFonts w:ascii="Cambria Math" w:eastAsia="SimSun" w:hAnsi="Cambria Math"/>
                              <w:noProof/>
                              <w:sz w:val="20"/>
                              <w:szCs w:val="20"/>
                              <w:highlight w:val="yellow"/>
                              <w:lang w:val="en-GB" w:eastAsia="ko-KR"/>
                            </w:rPr>
                            <m:t>T</m:t>
                          </m:r>
                        </m:e>
                        <m:sub>
                          <m:r>
                            <w:rPr>
                              <w:rFonts w:ascii="Cambria Math" w:eastAsia="SimSun" w:hAnsi="Cambria Math"/>
                              <w:noProof/>
                              <w:sz w:val="20"/>
                              <w:szCs w:val="20"/>
                              <w:highlight w:val="yellow"/>
                              <w:lang w:val="en-GB" w:eastAsia="ko-KR"/>
                            </w:rPr>
                            <m:t>slot</m:t>
                          </m:r>
                        </m:sub>
                        <m:sup>
                          <m:r>
                            <w:rPr>
                              <w:rFonts w:ascii="Cambria Math" w:eastAsia="SimSun" w:hAnsi="Cambria Math"/>
                              <w:noProof/>
                              <w:sz w:val="20"/>
                              <w:szCs w:val="20"/>
                              <w:highlight w:val="yellow"/>
                              <w:lang w:val="en-GB" w:eastAsia="ko-KR"/>
                            </w:rPr>
                            <m:t>μ</m:t>
                          </m:r>
                          <m:r>
                            <m:rPr>
                              <m:sty m:val="p"/>
                            </m:rPr>
                            <w:rPr>
                              <w:rFonts w:ascii="Cambria Math" w:eastAsia="SimSun" w:hAnsi="Cambria Math"/>
                              <w:noProof/>
                              <w:sz w:val="20"/>
                              <w:szCs w:val="20"/>
                              <w:highlight w:val="yellow"/>
                              <w:lang w:val="en-GB" w:eastAsia="ko-KR"/>
                            </w:rPr>
                            <m:t>(</m:t>
                          </m:r>
                          <m:r>
                            <w:rPr>
                              <w:rFonts w:ascii="Cambria Math" w:eastAsia="SimSun" w:hAnsi="Cambria Math"/>
                              <w:noProof/>
                              <w:sz w:val="20"/>
                              <w:szCs w:val="20"/>
                              <w:highlight w:val="yellow"/>
                              <w:lang w:val="en-GB" w:eastAsia="ko-KR"/>
                            </w:rPr>
                            <m:t>j</m:t>
                          </m:r>
                          <m:r>
                            <m:rPr>
                              <m:sty m:val="p"/>
                            </m:rPr>
                            <w:rPr>
                              <w:rFonts w:ascii="Cambria Math" w:eastAsia="SimSun" w:hAnsi="Cambria Math"/>
                              <w:noProof/>
                              <w:sz w:val="20"/>
                              <w:szCs w:val="20"/>
                              <w:highlight w:val="yellow"/>
                              <w:lang w:val="en-GB" w:eastAsia="ko-KR"/>
                            </w:rPr>
                            <m:t>)</m:t>
                          </m:r>
                        </m:sup>
                      </m:sSubSup>
                    </m:den>
                  </m:f>
                </m:e>
              </m:nary>
              <m:r>
                <m:rPr>
                  <m:sty m:val="p"/>
                </m:rPr>
                <w:rPr>
                  <w:rFonts w:ascii="Cambria Math" w:eastAsia="SimSun" w:hAnsi="Cambria Math"/>
                  <w:noProof/>
                  <w:sz w:val="20"/>
                  <w:szCs w:val="20"/>
                  <w:highlight w:val="yellow"/>
                  <w:lang w:val="en-GB" w:eastAsia="en-US"/>
                </w:rPr>
                <m:t>≤</m:t>
              </m:r>
              <m:r>
                <w:rPr>
                  <w:rFonts w:ascii="Cambria Math" w:eastAsia="SimSun" w:hAnsi="Cambria Math"/>
                  <w:noProof/>
                  <w:sz w:val="20"/>
                  <w:szCs w:val="20"/>
                  <w:highlight w:val="yellow"/>
                  <w:lang w:val="en-GB" w:eastAsia="en-US"/>
                </w:rPr>
                <m:t>DataRate</m:t>
              </m:r>
            </m:oMath>
            <w:r w:rsidR="00B70143" w:rsidRPr="00B70143">
              <w:rPr>
                <w:rFonts w:eastAsia="SimSun"/>
                <w:noProof/>
                <w:sz w:val="20"/>
                <w:szCs w:val="20"/>
                <w:highlight w:val="yellow"/>
                <w:lang w:val="en-GB" w:eastAsia="en-US"/>
              </w:rPr>
              <w:t>,</w:t>
            </w:r>
          </w:p>
          <w:p w14:paraId="59C814F1" w14:textId="77777777" w:rsidR="00B70143" w:rsidRPr="00B70143" w:rsidRDefault="00B70143" w:rsidP="00B70143">
            <w:pPr>
              <w:spacing w:after="180"/>
              <w:rPr>
                <w:rFonts w:eastAsia="SimSun"/>
                <w:color w:val="000000"/>
                <w:sz w:val="20"/>
                <w:szCs w:val="20"/>
                <w:lang w:val="sv-SE" w:eastAsia="ko-KR"/>
              </w:rPr>
            </w:pPr>
            <w:r w:rsidRPr="00B70143">
              <w:rPr>
                <w:rFonts w:eastAsia="SimSun"/>
                <w:color w:val="000000"/>
                <w:sz w:val="20"/>
                <w:szCs w:val="20"/>
                <w:lang w:val="en-GB" w:eastAsia="en-US"/>
              </w:rPr>
              <w:t>where</w:t>
            </w:r>
          </w:p>
          <w:p w14:paraId="6BD847FA" w14:textId="77777777" w:rsidR="00B70143" w:rsidRPr="00B70143" w:rsidRDefault="00B70143" w:rsidP="00B70143">
            <w:pPr>
              <w:spacing w:after="180"/>
              <w:ind w:left="568" w:hanging="284"/>
              <w:rPr>
                <w:rFonts w:eastAsia="SimSun"/>
                <w:sz w:val="20"/>
                <w:szCs w:val="20"/>
                <w:lang w:val="x-none" w:eastAsia="en-US"/>
              </w:rPr>
            </w:pPr>
            <w:r w:rsidRPr="00B70143">
              <w:rPr>
                <w:rFonts w:eastAsia="SimSun"/>
                <w:i/>
                <w:sz w:val="20"/>
                <w:szCs w:val="20"/>
                <w:lang w:val="x-none" w:eastAsia="en-US"/>
              </w:rPr>
              <w:t>-</w:t>
            </w:r>
            <w:r w:rsidRPr="00B70143">
              <w:rPr>
                <w:rFonts w:eastAsia="SimSun"/>
                <w:i/>
                <w:sz w:val="20"/>
                <w:szCs w:val="20"/>
                <w:lang w:val="x-none" w:eastAsia="en-US"/>
              </w:rPr>
              <w:tab/>
              <w:t>J</w:t>
            </w:r>
            <w:r w:rsidRPr="00B70143">
              <w:rPr>
                <w:rFonts w:eastAsia="SimSun"/>
                <w:sz w:val="20"/>
                <w:szCs w:val="20"/>
                <w:lang w:val="x-none" w:eastAsia="en-US"/>
              </w:rPr>
              <w:t xml:space="preserve"> is the number of </w:t>
            </w:r>
            <w:r w:rsidRPr="00B70143">
              <w:rPr>
                <w:rFonts w:eastAsia="SimSun"/>
                <w:sz w:val="20"/>
                <w:szCs w:val="20"/>
                <w:lang w:val="x-none" w:eastAsia="ko-KR"/>
              </w:rPr>
              <w:t xml:space="preserve">configured </w:t>
            </w:r>
            <w:r w:rsidRPr="00B70143">
              <w:rPr>
                <w:rFonts w:eastAsia="SimSun"/>
                <w:sz w:val="20"/>
                <w:szCs w:val="20"/>
                <w:lang w:val="x-none" w:eastAsia="en-US"/>
              </w:rPr>
              <w:t>serving cells belong to a frequency range</w:t>
            </w:r>
          </w:p>
          <w:p w14:paraId="634E2745" w14:textId="77777777" w:rsidR="00B70143" w:rsidRPr="00B70143" w:rsidRDefault="00B70143" w:rsidP="00B70143">
            <w:pPr>
              <w:spacing w:after="180"/>
              <w:ind w:left="851" w:hanging="284"/>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t xml:space="preserve">for the </w:t>
            </w:r>
            <w:r w:rsidRPr="00B70143">
              <w:rPr>
                <w:rFonts w:eastAsia="SimSun"/>
                <w:i/>
                <w:sz w:val="20"/>
                <w:szCs w:val="20"/>
                <w:lang w:val="x-none" w:eastAsia="en-US"/>
              </w:rPr>
              <w:t>j-</w:t>
            </w:r>
            <w:proofErr w:type="spellStart"/>
            <w:r w:rsidRPr="00B70143">
              <w:rPr>
                <w:rFonts w:eastAsia="SimSun"/>
                <w:i/>
                <w:sz w:val="20"/>
                <w:szCs w:val="20"/>
                <w:lang w:val="x-none" w:eastAsia="en-US"/>
              </w:rPr>
              <w:t>th</w:t>
            </w:r>
            <w:proofErr w:type="spellEnd"/>
            <w:r w:rsidRPr="00B70143">
              <w:rPr>
                <w:rFonts w:eastAsia="SimSun"/>
                <w:sz w:val="20"/>
                <w:szCs w:val="20"/>
                <w:lang w:val="x-none" w:eastAsia="en-US"/>
              </w:rPr>
              <w:t xml:space="preserve"> serving cell,</w:t>
            </w:r>
          </w:p>
          <w:p w14:paraId="4845802C" w14:textId="77777777" w:rsidR="00B70143" w:rsidRPr="00B70143" w:rsidRDefault="00B70143" w:rsidP="00B70143">
            <w:pPr>
              <w:spacing w:after="180"/>
              <w:ind w:left="1135" w:hanging="284"/>
              <w:rPr>
                <w:rFonts w:eastAsia="SimSun"/>
                <w:sz w:val="20"/>
                <w:szCs w:val="20"/>
                <w:lang w:val="x-none" w:eastAsia="en-US"/>
              </w:rPr>
            </w:pPr>
            <w:r w:rsidRPr="00B70143">
              <w:rPr>
                <w:rFonts w:eastAsia="SimSun"/>
                <w:i/>
                <w:sz w:val="20"/>
                <w:szCs w:val="20"/>
                <w:lang w:val="x-none" w:eastAsia="ko-KR"/>
              </w:rPr>
              <w:t>-</w:t>
            </w:r>
            <w:r w:rsidRPr="00B70143">
              <w:rPr>
                <w:rFonts w:eastAsia="SimSun"/>
                <w:i/>
                <w:sz w:val="20"/>
                <w:szCs w:val="20"/>
                <w:lang w:val="x-none" w:eastAsia="ko-KR"/>
              </w:rPr>
              <w:tab/>
            </w:r>
            <w:r w:rsidRPr="00B70143">
              <w:rPr>
                <w:rFonts w:eastAsia="SimSun"/>
                <w:i/>
                <w:sz w:val="20"/>
                <w:szCs w:val="20"/>
                <w:highlight w:val="yellow"/>
                <w:lang w:val="x-none" w:eastAsia="ko-KR"/>
              </w:rPr>
              <w:t>M</w:t>
            </w:r>
            <w:r w:rsidRPr="00B70143">
              <w:rPr>
                <w:rFonts w:eastAsia="SimSun"/>
                <w:sz w:val="20"/>
                <w:szCs w:val="20"/>
                <w:highlight w:val="yellow"/>
                <w:lang w:val="x-none" w:eastAsia="ko-KR"/>
              </w:rPr>
              <w:t xml:space="preserve"> is the number of TB(s) transmitted in slot-</w:t>
            </w:r>
            <w:proofErr w:type="spellStart"/>
            <w:r w:rsidRPr="00B70143">
              <w:rPr>
                <w:rFonts w:eastAsia="SimSun"/>
                <w:i/>
                <w:sz w:val="20"/>
                <w:szCs w:val="20"/>
                <w:highlight w:val="yellow"/>
                <w:lang w:val="x-none" w:eastAsia="en-US"/>
              </w:rPr>
              <w:t>s</w:t>
            </w:r>
            <w:r w:rsidRPr="00B70143">
              <w:rPr>
                <w:rFonts w:eastAsia="SimSun"/>
                <w:i/>
                <w:sz w:val="20"/>
                <w:szCs w:val="20"/>
                <w:highlight w:val="yellow"/>
                <w:vertAlign w:val="subscript"/>
                <w:lang w:val="x-none" w:eastAsia="en-US"/>
              </w:rPr>
              <w:t>j</w:t>
            </w:r>
            <w:proofErr w:type="spellEnd"/>
            <w:r w:rsidRPr="00B70143">
              <w:rPr>
                <w:rFonts w:eastAsia="SimSun" w:hint="eastAsia"/>
                <w:sz w:val="20"/>
                <w:szCs w:val="20"/>
                <w:highlight w:val="yellow"/>
                <w:lang w:val="x-none" w:eastAsia="ko-KR"/>
              </w:rPr>
              <w:t>.</w:t>
            </w:r>
          </w:p>
          <w:p w14:paraId="2D52E65C" w14:textId="77777777" w:rsidR="00B70143" w:rsidRPr="00B70143" w:rsidRDefault="00B70143" w:rsidP="00B70143">
            <w:pPr>
              <w:spacing w:after="180"/>
              <w:ind w:left="1135" w:hanging="284"/>
              <w:rPr>
                <w:rFonts w:eastAsia="SimSun"/>
                <w:sz w:val="20"/>
                <w:szCs w:val="20"/>
                <w:lang w:val="x-none" w:eastAsia="en-US"/>
              </w:rPr>
            </w:pPr>
            <w:r w:rsidRPr="00B70143">
              <w:rPr>
                <w:rFonts w:eastAsia="SimSun"/>
                <w:i/>
                <w:sz w:val="20"/>
                <w:szCs w:val="20"/>
                <w:lang w:val="x-none" w:eastAsia="en-US"/>
              </w:rPr>
              <w:t>-</w:t>
            </w:r>
            <w:r w:rsidRPr="00B70143">
              <w:rPr>
                <w:rFonts w:eastAsia="SimSun"/>
                <w:i/>
                <w:sz w:val="20"/>
                <w:szCs w:val="20"/>
                <w:lang w:val="x-none" w:eastAsia="en-US"/>
              </w:rPr>
              <w:tab/>
            </w:r>
            <w:proofErr w:type="spellStart"/>
            <w:r w:rsidRPr="00B70143">
              <w:rPr>
                <w:rFonts w:eastAsia="SimSun"/>
                <w:i/>
                <w:sz w:val="20"/>
                <w:szCs w:val="20"/>
                <w:lang w:val="x-none" w:eastAsia="en-US"/>
              </w:rPr>
              <w:t>T</w:t>
            </w:r>
            <w:r w:rsidRPr="00B70143">
              <w:rPr>
                <w:rFonts w:eastAsia="SimSun"/>
                <w:i/>
                <w:sz w:val="20"/>
                <w:szCs w:val="20"/>
                <w:vertAlign w:val="subscript"/>
                <w:lang w:val="x-none" w:eastAsia="en-US"/>
              </w:rPr>
              <w:t>slot</w:t>
            </w:r>
            <w:proofErr w:type="spellEnd"/>
            <w:r w:rsidRPr="00B70143">
              <w:rPr>
                <w:rFonts w:eastAsia="SimSun"/>
                <w:i/>
                <w:sz w:val="20"/>
                <w:szCs w:val="20"/>
                <w:vertAlign w:val="superscript"/>
                <w:lang w:val="x-none" w:eastAsia="en-US"/>
              </w:rPr>
              <w:sym w:font="Symbol" w:char="F06D"/>
            </w:r>
            <w:r w:rsidRPr="00B70143">
              <w:rPr>
                <w:rFonts w:eastAsia="SimSun"/>
                <w:i/>
                <w:sz w:val="20"/>
                <w:szCs w:val="20"/>
                <w:vertAlign w:val="superscript"/>
                <w:lang w:val="x-none" w:eastAsia="en-US"/>
              </w:rPr>
              <w:t>(j)</w:t>
            </w:r>
            <w:r w:rsidRPr="00B70143">
              <w:rPr>
                <w:rFonts w:eastAsia="SimSun"/>
                <w:sz w:val="20"/>
                <w:szCs w:val="20"/>
                <w:lang w:val="x-none" w:eastAsia="en-US"/>
              </w:rPr>
              <w:t xml:space="preserve"> =10</w:t>
            </w:r>
            <w:r w:rsidRPr="00B70143">
              <w:rPr>
                <w:rFonts w:eastAsia="SimSun"/>
                <w:sz w:val="20"/>
                <w:szCs w:val="20"/>
                <w:vertAlign w:val="superscript"/>
                <w:lang w:val="x-none" w:eastAsia="en-US"/>
              </w:rPr>
              <w:t>-3</w:t>
            </w:r>
            <w:r w:rsidRPr="00B70143">
              <w:rPr>
                <w:rFonts w:eastAsia="SimSun"/>
                <w:sz w:val="20"/>
                <w:szCs w:val="20"/>
                <w:lang w:val="x-none" w:eastAsia="en-US"/>
              </w:rPr>
              <w:t>/2</w:t>
            </w:r>
            <w:r w:rsidRPr="00B70143">
              <w:rPr>
                <w:rFonts w:eastAsia="SimSun"/>
                <w:i/>
                <w:sz w:val="20"/>
                <w:szCs w:val="20"/>
                <w:vertAlign w:val="superscript"/>
                <w:lang w:val="x-none" w:eastAsia="en-US"/>
              </w:rPr>
              <w:sym w:font="Symbol" w:char="F06D"/>
            </w:r>
            <w:r w:rsidRPr="00B70143">
              <w:rPr>
                <w:rFonts w:eastAsia="SimSun"/>
                <w:i/>
                <w:sz w:val="20"/>
                <w:szCs w:val="20"/>
                <w:vertAlign w:val="superscript"/>
                <w:lang w:val="x-none" w:eastAsia="en-US"/>
              </w:rPr>
              <w:t>(j</w:t>
            </w:r>
            <w:r w:rsidRPr="00B70143">
              <w:rPr>
                <w:rFonts w:eastAsia="SimSun"/>
                <w:sz w:val="20"/>
                <w:szCs w:val="20"/>
                <w:vertAlign w:val="superscript"/>
                <w:lang w:val="x-none" w:eastAsia="en-US"/>
              </w:rPr>
              <w:t>)</w:t>
            </w:r>
            <w:r w:rsidRPr="00B70143">
              <w:rPr>
                <w:rFonts w:eastAsia="SimSun"/>
                <w:sz w:val="20"/>
                <w:szCs w:val="20"/>
                <w:lang w:val="x-none" w:eastAsia="en-US"/>
              </w:rPr>
              <w:t xml:space="preserve">, where </w:t>
            </w:r>
            <w:r w:rsidRPr="00B70143">
              <w:rPr>
                <w:rFonts w:eastAsia="SimSun"/>
                <w:i/>
                <w:sz w:val="20"/>
                <w:szCs w:val="20"/>
                <w:lang w:val="x-none" w:eastAsia="en-US"/>
              </w:rPr>
              <w:sym w:font="Symbol" w:char="F06D"/>
            </w:r>
            <w:r w:rsidRPr="00B70143">
              <w:rPr>
                <w:rFonts w:eastAsia="SimSun"/>
                <w:i/>
                <w:sz w:val="20"/>
                <w:szCs w:val="20"/>
                <w:lang w:val="x-none" w:eastAsia="en-US"/>
              </w:rPr>
              <w:t>(j)</w:t>
            </w:r>
            <w:r w:rsidRPr="00B70143">
              <w:rPr>
                <w:rFonts w:eastAsia="SimSun"/>
                <w:sz w:val="20"/>
                <w:szCs w:val="20"/>
                <w:lang w:val="x-none" w:eastAsia="en-US"/>
              </w:rPr>
              <w:t xml:space="preserve"> is the numerology for PUSCH(s) in slot </w:t>
            </w:r>
            <w:proofErr w:type="spellStart"/>
            <w:r w:rsidRPr="00B70143">
              <w:rPr>
                <w:rFonts w:eastAsia="SimSun"/>
                <w:i/>
                <w:sz w:val="20"/>
                <w:szCs w:val="20"/>
                <w:lang w:val="x-none" w:eastAsia="en-US"/>
              </w:rPr>
              <w:t>s</w:t>
            </w:r>
            <w:r w:rsidRPr="00B70143">
              <w:rPr>
                <w:rFonts w:eastAsia="SimSun"/>
                <w:i/>
                <w:sz w:val="20"/>
                <w:szCs w:val="20"/>
                <w:vertAlign w:val="subscript"/>
                <w:lang w:val="x-none" w:eastAsia="en-US"/>
              </w:rPr>
              <w:t>j</w:t>
            </w:r>
            <w:proofErr w:type="spellEnd"/>
            <w:r w:rsidRPr="00B70143">
              <w:rPr>
                <w:rFonts w:eastAsia="SimSun"/>
                <w:sz w:val="20"/>
                <w:szCs w:val="20"/>
                <w:lang w:val="x-none" w:eastAsia="en-US"/>
              </w:rPr>
              <w:t xml:space="preserve"> of the </w:t>
            </w:r>
            <w:r w:rsidRPr="00B70143">
              <w:rPr>
                <w:rFonts w:eastAsia="SimSun"/>
                <w:i/>
                <w:sz w:val="20"/>
                <w:szCs w:val="20"/>
                <w:lang w:val="x-none" w:eastAsia="en-US"/>
              </w:rPr>
              <w:t>j</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w:t>
            </w:r>
            <w:r w:rsidRPr="00B70143">
              <w:rPr>
                <w:rFonts w:eastAsia="SimSun"/>
                <w:sz w:val="20"/>
                <w:szCs w:val="20"/>
                <w:lang w:val="x-none" w:eastAsia="ko-KR"/>
              </w:rPr>
              <w:t>serving cell</w:t>
            </w:r>
            <w:r w:rsidRPr="00B70143">
              <w:rPr>
                <w:rFonts w:eastAsia="SimSun"/>
                <w:sz w:val="20"/>
                <w:szCs w:val="20"/>
                <w:lang w:val="x-none" w:eastAsia="en-US"/>
              </w:rPr>
              <w:t>.</w:t>
            </w:r>
            <w:r w:rsidRPr="00B70143">
              <w:rPr>
                <w:rFonts w:eastAsia="BatangChe"/>
                <w:sz w:val="20"/>
                <w:szCs w:val="20"/>
                <w:lang w:val="x-none" w:eastAsia="ko-KR"/>
              </w:rPr>
              <w:t xml:space="preserve"> </w:t>
            </w:r>
          </w:p>
          <w:p w14:paraId="605C311C" w14:textId="77777777" w:rsidR="00B70143" w:rsidRPr="00B70143" w:rsidRDefault="00B70143" w:rsidP="00B70143">
            <w:pPr>
              <w:spacing w:after="180"/>
              <w:ind w:left="1135" w:hanging="284"/>
              <w:rPr>
                <w:rFonts w:eastAsia="SimSun"/>
                <w:sz w:val="20"/>
                <w:szCs w:val="20"/>
                <w:lang w:val="x-none" w:eastAsia="en-US"/>
              </w:rPr>
            </w:pPr>
            <w:r w:rsidRPr="00B70143">
              <w:rPr>
                <w:rFonts w:eastAsia="SimSun"/>
                <w:sz w:val="20"/>
                <w:szCs w:val="20"/>
                <w:lang w:val="x-none" w:eastAsia="ko-KR"/>
              </w:rPr>
              <w:t>-</w:t>
            </w:r>
            <w:r w:rsidRPr="00B70143">
              <w:rPr>
                <w:rFonts w:eastAsia="SimSun"/>
                <w:sz w:val="20"/>
                <w:szCs w:val="20"/>
                <w:lang w:val="x-none" w:eastAsia="ko-KR"/>
              </w:rPr>
              <w:tab/>
              <w:t xml:space="preserve">for the </w:t>
            </w:r>
            <w:r w:rsidRPr="00B70143">
              <w:rPr>
                <w:rFonts w:eastAsia="SimSun"/>
                <w:i/>
                <w:sz w:val="20"/>
                <w:szCs w:val="20"/>
                <w:lang w:val="x-none" w:eastAsia="ko-KR"/>
              </w:rPr>
              <w:t>m</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TB, </w:t>
            </w:r>
            <m:oMath>
              <m:sSub>
                <m:sSubPr>
                  <m:ctrlPr>
                    <w:rPr>
                      <w:rFonts w:ascii="Cambria Math" w:eastAsia="SimSun" w:hAnsi="Cambria Math"/>
                      <w:i/>
                      <w:sz w:val="20"/>
                      <w:szCs w:val="20"/>
                      <w:lang w:val="x-none" w:eastAsia="ko-KR"/>
                    </w:rPr>
                  </m:ctrlPr>
                </m:sSubPr>
                <m:e>
                  <m:r>
                    <w:rPr>
                      <w:rFonts w:ascii="Cambria Math" w:eastAsia="SimSun" w:hAnsi="Cambria Math"/>
                      <w:sz w:val="20"/>
                      <w:szCs w:val="20"/>
                      <w:lang w:val="x-none" w:eastAsia="ko-KR"/>
                    </w:rPr>
                    <m:t>V</m:t>
                  </m:r>
                </m:e>
                <m:sub>
                  <m:r>
                    <w:rPr>
                      <w:rFonts w:ascii="Cambria Math" w:eastAsia="SimSun" w:hAnsi="Cambria Math"/>
                      <w:sz w:val="20"/>
                      <w:szCs w:val="20"/>
                      <w:lang w:val="x-none" w:eastAsia="ko-KR"/>
                    </w:rPr>
                    <m:t>j,m</m:t>
                  </m:r>
                </m:sub>
              </m:sSub>
              <m:r>
                <w:rPr>
                  <w:rFonts w:ascii="Cambria Math" w:eastAsia="SimSun" w:hAnsi="Cambria Math"/>
                  <w:sz w:val="20"/>
                  <w:szCs w:val="20"/>
                  <w:lang w:val="x-none" w:eastAsia="ko-KR"/>
                </w:rPr>
                <m:t>=C'∙</m:t>
              </m:r>
              <m:d>
                <m:dPr>
                  <m:begChr m:val="⌊"/>
                  <m:endChr m:val="⌋"/>
                  <m:ctrlPr>
                    <w:rPr>
                      <w:rFonts w:ascii="Cambria Math" w:eastAsia="SimSun" w:hAnsi="Cambria Math"/>
                      <w:i/>
                      <w:iCs/>
                      <w:sz w:val="20"/>
                      <w:szCs w:val="20"/>
                      <w:lang w:val="x-none" w:eastAsia="en-US"/>
                    </w:rPr>
                  </m:ctrlPr>
                </m:dPr>
                <m:e>
                  <m:f>
                    <m:fPr>
                      <m:ctrlPr>
                        <w:rPr>
                          <w:rFonts w:ascii="Cambria Math" w:eastAsia="SimSun" w:hAnsi="Cambria Math"/>
                          <w:i/>
                          <w:iCs/>
                          <w:sz w:val="20"/>
                          <w:szCs w:val="20"/>
                          <w:lang w:val="x-none" w:eastAsia="en-US"/>
                        </w:rPr>
                      </m:ctrlPr>
                    </m:fPr>
                    <m:num>
                      <m:r>
                        <w:rPr>
                          <w:rFonts w:ascii="Cambria Math" w:eastAsia="SimSun" w:hAnsi="Cambria Math"/>
                          <w:sz w:val="20"/>
                          <w:szCs w:val="20"/>
                          <w:lang w:val="x-none" w:eastAsia="en-US"/>
                        </w:rPr>
                        <m:t>A</m:t>
                      </m:r>
                    </m:num>
                    <m:den>
                      <m:r>
                        <w:rPr>
                          <w:rFonts w:ascii="Cambria Math" w:eastAsia="SimSun" w:hAnsi="Cambria Math"/>
                          <w:sz w:val="20"/>
                          <w:szCs w:val="20"/>
                          <w:lang w:val="x-none" w:eastAsia="en-US"/>
                        </w:rPr>
                        <m:t>C</m:t>
                      </m:r>
                    </m:den>
                  </m:f>
                </m:e>
              </m:d>
            </m:oMath>
          </w:p>
          <w:p w14:paraId="4BD4E945" w14:textId="77777777" w:rsidR="00B70143" w:rsidRPr="00B70143" w:rsidRDefault="00B70143" w:rsidP="00B70143">
            <w:pPr>
              <w:spacing w:after="180"/>
              <w:ind w:left="1418" w:hanging="284"/>
              <w:rPr>
                <w:rFonts w:eastAsia="SimSun"/>
                <w:sz w:val="20"/>
                <w:szCs w:val="20"/>
                <w:lang w:val="en-GB" w:eastAsia="en-US"/>
              </w:rPr>
            </w:pPr>
            <w:r w:rsidRPr="00B70143">
              <w:rPr>
                <w:rFonts w:eastAsia="SimSun"/>
                <w:i/>
                <w:sz w:val="20"/>
                <w:szCs w:val="20"/>
                <w:lang w:val="en-GB" w:eastAsia="en-US"/>
              </w:rPr>
              <w:t>-</w:t>
            </w:r>
            <w:r w:rsidRPr="00B70143">
              <w:rPr>
                <w:rFonts w:eastAsia="SimSun"/>
                <w:i/>
                <w:sz w:val="20"/>
                <w:szCs w:val="20"/>
                <w:lang w:val="en-GB" w:eastAsia="en-US"/>
              </w:rPr>
              <w:tab/>
              <w:t>A</w:t>
            </w:r>
            <w:r w:rsidRPr="00B70143">
              <w:rPr>
                <w:rFonts w:eastAsia="SimSun"/>
                <w:sz w:val="20"/>
                <w:szCs w:val="20"/>
                <w:lang w:val="en-GB" w:eastAsia="en-US"/>
              </w:rPr>
              <w:t xml:space="preserve"> is the number of bits in the transport block as defined in Clause 6.2.1 [5, TS 38.212] </w:t>
            </w:r>
          </w:p>
          <w:p w14:paraId="4205DDB3" w14:textId="77777777" w:rsidR="00B70143" w:rsidRPr="00B70143" w:rsidRDefault="00B70143" w:rsidP="00B70143">
            <w:pPr>
              <w:spacing w:after="180"/>
              <w:ind w:left="1418" w:hanging="284"/>
              <w:rPr>
                <w:rFonts w:eastAsia="SimSun"/>
                <w:sz w:val="20"/>
                <w:szCs w:val="20"/>
                <w:lang w:val="en-GB" w:eastAsia="ko-KR"/>
              </w:rPr>
            </w:pPr>
            <w:r w:rsidRPr="00B70143">
              <w:rPr>
                <w:rFonts w:eastAsia="SimSun"/>
                <w:i/>
                <w:sz w:val="20"/>
                <w:szCs w:val="20"/>
                <w:lang w:val="en-GB" w:eastAsia="en-US"/>
              </w:rPr>
              <w:t>-</w:t>
            </w:r>
            <w:r w:rsidRPr="00B70143">
              <w:rPr>
                <w:rFonts w:eastAsia="SimSun"/>
                <w:i/>
                <w:sz w:val="20"/>
                <w:szCs w:val="20"/>
                <w:lang w:val="en-GB" w:eastAsia="en-US"/>
              </w:rPr>
              <w:tab/>
              <w:t>C</w:t>
            </w:r>
            <w:r w:rsidRPr="00B70143">
              <w:rPr>
                <w:rFonts w:eastAsia="SimSun"/>
                <w:sz w:val="20"/>
                <w:szCs w:val="20"/>
                <w:lang w:val="en-GB" w:eastAsia="en-US"/>
              </w:rPr>
              <w:t xml:space="preserve"> </w:t>
            </w:r>
            <w:r w:rsidRPr="00B70143">
              <w:rPr>
                <w:rFonts w:eastAsia="SimSun"/>
                <w:iCs/>
                <w:sz w:val="20"/>
                <w:szCs w:val="20"/>
                <w:lang w:val="en-GB" w:eastAsia="en-US"/>
              </w:rPr>
              <w:t xml:space="preserve">is the total number of code blocks for the transport block </w:t>
            </w:r>
            <w:r w:rsidRPr="00B70143">
              <w:rPr>
                <w:rFonts w:eastAsia="SimSun"/>
                <w:sz w:val="20"/>
                <w:szCs w:val="20"/>
                <w:lang w:val="en-GB" w:eastAsia="en-US"/>
              </w:rPr>
              <w:t>defined in Clause 5.2.2 [5, TS 38.212].</w:t>
            </w:r>
            <m:oMath>
              <m:r>
                <w:rPr>
                  <w:rFonts w:ascii="Cambria Math" w:eastAsia="SimSun" w:hAnsi="Cambria Math"/>
                  <w:sz w:val="20"/>
                  <w:szCs w:val="20"/>
                  <w:lang w:val="en-GB" w:eastAsia="ko-KR"/>
                </w:rPr>
                <m:t xml:space="preserve"> </m:t>
              </m:r>
            </m:oMath>
          </w:p>
          <w:p w14:paraId="7616E980" w14:textId="77777777" w:rsidR="00B70143" w:rsidRPr="00B70143" w:rsidRDefault="00B70143" w:rsidP="00B70143">
            <w:pPr>
              <w:spacing w:after="180"/>
              <w:ind w:left="1418" w:hanging="284"/>
              <w:rPr>
                <w:rFonts w:eastAsia="SimSun"/>
                <w:sz w:val="20"/>
                <w:szCs w:val="20"/>
                <w:lang w:val="en-GB" w:eastAsia="en-US"/>
              </w:rPr>
            </w:pPr>
            <w:r w:rsidRPr="00B70143">
              <w:rPr>
                <w:rFonts w:eastAsia="SimSun"/>
                <w:sz w:val="20"/>
                <w:szCs w:val="20"/>
                <w:lang w:val="en-GB" w:eastAsia="ko-KR"/>
              </w:rPr>
              <w:t>-</w:t>
            </w:r>
            <w:r w:rsidRPr="00B70143">
              <w:rPr>
                <w:rFonts w:eastAsia="SimSun"/>
                <w:sz w:val="20"/>
                <w:szCs w:val="20"/>
                <w:lang w:val="en-GB" w:eastAsia="ko-KR"/>
              </w:rPr>
              <w:tab/>
            </w:r>
            <m:oMath>
              <m:r>
                <w:rPr>
                  <w:rFonts w:ascii="Cambria Math" w:eastAsia="SimSun" w:hAnsi="Cambria Math"/>
                  <w:sz w:val="20"/>
                  <w:szCs w:val="20"/>
                  <w:lang w:val="en-GB" w:eastAsia="ko-KR"/>
                </w:rPr>
                <m:t>C'</m:t>
              </m:r>
            </m:oMath>
            <w:r w:rsidRPr="00B70143">
              <w:rPr>
                <w:rFonts w:eastAsia="SimSun"/>
                <w:sz w:val="20"/>
                <w:szCs w:val="20"/>
                <w:lang w:val="en-GB" w:eastAsia="en-US"/>
              </w:rPr>
              <w:t xml:space="preserve">is the number of scheduled code blocks for the transport block as defined in Clause 5.4.2.1 [5,38.212] </w:t>
            </w:r>
          </w:p>
          <w:p w14:paraId="6808CCA8" w14:textId="77777777" w:rsidR="00B70143" w:rsidRPr="00B70143" w:rsidRDefault="00B70143" w:rsidP="00B70143">
            <w:pPr>
              <w:spacing w:after="180"/>
              <w:ind w:left="568" w:hanging="284"/>
              <w:rPr>
                <w:rFonts w:eastAsia="DengXia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m:oMath>
              <m:r>
                <w:rPr>
                  <w:rFonts w:ascii="Cambria Math" w:eastAsia="SimSun" w:hAnsi="Cambria Math"/>
                  <w:sz w:val="20"/>
                  <w:szCs w:val="20"/>
                  <w:lang w:val="x-none" w:eastAsia="en-US"/>
                </w:rPr>
                <m:t>DataRate</m:t>
              </m:r>
            </m:oMath>
            <w:r w:rsidRPr="00B70143">
              <w:rPr>
                <w:rFonts w:eastAsia="SimSun"/>
                <w:sz w:val="20"/>
                <w:szCs w:val="20"/>
                <w:lang w:val="x-none" w:eastAsia="en-US"/>
              </w:rPr>
              <w:t xml:space="preserve"> </w:t>
            </w:r>
            <w:r w:rsidRPr="00B70143">
              <w:rPr>
                <w:rFonts w:eastAsia="SimSun"/>
                <w:sz w:val="20"/>
                <w:szCs w:val="20"/>
                <w:lang w:val="x-none" w:eastAsia="ko-KR"/>
              </w:rPr>
              <w:t>[Mbps]</w:t>
            </w:r>
            <w:r w:rsidRPr="00B70143">
              <w:rPr>
                <w:rFonts w:eastAsia="SimSun" w:hint="eastAsia"/>
                <w:sz w:val="20"/>
                <w:szCs w:val="20"/>
                <w:lang w:val="x-none" w:eastAsia="ko-KR"/>
              </w:rPr>
              <w:t xml:space="preserve"> </w:t>
            </w:r>
            <w:r w:rsidRPr="00B70143">
              <w:rPr>
                <w:rFonts w:eastAsia="SimSun"/>
                <w:sz w:val="20"/>
                <w:szCs w:val="20"/>
                <w:lang w:val="x-none" w:eastAsia="en-US"/>
              </w:rPr>
              <w:t xml:space="preserve">is computed </w:t>
            </w:r>
            <w:r w:rsidRPr="00B70143">
              <w:rPr>
                <w:rFonts w:eastAsia="SimSun"/>
                <w:sz w:val="20"/>
                <w:szCs w:val="20"/>
                <w:lang w:eastAsia="en-US"/>
              </w:rPr>
              <w:t>as the</w:t>
            </w:r>
            <w:r w:rsidRPr="00B70143">
              <w:rPr>
                <w:rFonts w:eastAsia="SimSun"/>
                <w:sz w:val="20"/>
                <w:szCs w:val="20"/>
                <w:lang w:val="x-none" w:eastAsia="en-US"/>
              </w:rPr>
              <w:t xml:space="preserve"> maximum data rate </w:t>
            </w:r>
            <w:r w:rsidRPr="00B70143">
              <w:rPr>
                <w:rFonts w:eastAsia="SimSun"/>
                <w:sz w:val="20"/>
                <w:szCs w:val="20"/>
                <w:lang w:eastAsia="en-US"/>
              </w:rPr>
              <w:t>summed over all the carriers in the frequency range for any signaled band combination and feature set consistent with the configured servings cells, where the data rate value is</w:t>
            </w:r>
            <w:r w:rsidRPr="00B70143">
              <w:rPr>
                <w:rFonts w:eastAsia="SimSun"/>
                <w:sz w:val="20"/>
                <w:szCs w:val="20"/>
                <w:lang w:val="x-none" w:eastAsia="en-US"/>
              </w:rPr>
              <w:t xml:space="preserve"> given by </w:t>
            </w:r>
            <w:r w:rsidRPr="00B70143">
              <w:rPr>
                <w:rFonts w:eastAsia="SimSun"/>
                <w:sz w:val="20"/>
                <w:szCs w:val="20"/>
                <w:lang w:eastAsia="en-US"/>
              </w:rPr>
              <w:t xml:space="preserve">the formula in </w:t>
            </w:r>
            <w:r w:rsidRPr="00B70143">
              <w:rPr>
                <w:rFonts w:eastAsia="SimSun"/>
                <w:sz w:val="20"/>
                <w:szCs w:val="20"/>
                <w:lang w:val="x-none" w:eastAsia="en-US"/>
              </w:rPr>
              <w:t xml:space="preserve">Clause 4.1.2 in [13, TS 38.306], </w:t>
            </w:r>
            <w:r w:rsidRPr="00B70143">
              <w:rPr>
                <w:rFonts w:eastAsia="SimSun"/>
                <w:sz w:val="20"/>
                <w:szCs w:val="20"/>
                <w:lang w:val="x-none" w:eastAsia="ko-KR"/>
              </w:rPr>
              <w:t xml:space="preserve">including the scaling factor </w:t>
            </w:r>
            <w:r w:rsidRPr="00B70143">
              <w:rPr>
                <w:rFonts w:eastAsia="SimSun"/>
                <w:i/>
                <w:sz w:val="20"/>
                <w:szCs w:val="20"/>
                <w:lang w:val="x-none" w:eastAsia="ko-KR"/>
              </w:rPr>
              <w:t>f(</w:t>
            </w:r>
            <w:proofErr w:type="spellStart"/>
            <w:r w:rsidRPr="00B70143">
              <w:rPr>
                <w:rFonts w:eastAsia="SimSun"/>
                <w:i/>
                <w:sz w:val="20"/>
                <w:szCs w:val="20"/>
                <w:lang w:val="x-none" w:eastAsia="ko-KR"/>
              </w:rPr>
              <w:t>i</w:t>
            </w:r>
            <w:proofErr w:type="spellEnd"/>
            <w:r w:rsidRPr="00B70143">
              <w:rPr>
                <w:rFonts w:eastAsia="SimSun"/>
                <w:i/>
                <w:sz w:val="20"/>
                <w:szCs w:val="20"/>
                <w:lang w:val="x-none" w:eastAsia="ko-KR"/>
              </w:rPr>
              <w:t>)</w:t>
            </w:r>
            <w:r w:rsidRPr="00B70143">
              <w:rPr>
                <w:rFonts w:eastAsia="SimSun"/>
                <w:i/>
                <w:sz w:val="20"/>
                <w:szCs w:val="20"/>
                <w:lang w:val="x-none" w:eastAsia="en-US"/>
              </w:rPr>
              <w:t>.</w:t>
            </w:r>
          </w:p>
          <w:p w14:paraId="34A03E4C" w14:textId="77777777" w:rsidR="00B70143" w:rsidRPr="00B70143" w:rsidRDefault="00B70143" w:rsidP="00B70143">
            <w:pPr>
              <w:spacing w:after="180"/>
              <w:rPr>
                <w:rFonts w:eastAsia="SimSun"/>
                <w:sz w:val="20"/>
                <w:szCs w:val="20"/>
                <w:lang w:val="en-GB"/>
              </w:rPr>
            </w:pPr>
            <w:r w:rsidRPr="00B70143">
              <w:rPr>
                <w:rFonts w:eastAsia="SimSun"/>
                <w:sz w:val="20"/>
                <w:szCs w:val="20"/>
                <w:lang w:val="en-GB"/>
              </w:rPr>
              <w:t xml:space="preserve">For a </w:t>
            </w:r>
            <w:r w:rsidRPr="00B70143">
              <w:rPr>
                <w:rFonts w:eastAsia="SimSun"/>
                <w:i/>
                <w:sz w:val="20"/>
                <w:szCs w:val="20"/>
                <w:lang w:val="en-GB"/>
              </w:rPr>
              <w:t>j</w:t>
            </w:r>
            <w:r w:rsidRPr="00B70143">
              <w:rPr>
                <w:rFonts w:eastAsia="SimSun"/>
                <w:sz w:val="20"/>
                <w:szCs w:val="20"/>
                <w:lang w:val="en-GB"/>
              </w:rPr>
              <w:t>-</w:t>
            </w:r>
            <w:proofErr w:type="spellStart"/>
            <w:r w:rsidRPr="00B70143">
              <w:rPr>
                <w:rFonts w:eastAsia="SimSun"/>
                <w:sz w:val="20"/>
                <w:szCs w:val="20"/>
                <w:lang w:val="en-GB"/>
              </w:rPr>
              <w:t>th</w:t>
            </w:r>
            <w:proofErr w:type="spellEnd"/>
            <w:r w:rsidRPr="00B70143">
              <w:rPr>
                <w:rFonts w:eastAsia="SimSun"/>
                <w:sz w:val="20"/>
                <w:szCs w:val="20"/>
                <w:lang w:val="en-GB"/>
              </w:rPr>
              <w:t xml:space="preserve"> serving cell, </w:t>
            </w:r>
            <w:r w:rsidRPr="00B70143">
              <w:rPr>
                <w:rFonts w:eastAsia="SimSun"/>
                <w:sz w:val="20"/>
                <w:szCs w:val="20"/>
                <w:highlight w:val="yellow"/>
                <w:lang w:val="en-GB" w:eastAsia="ko-KR"/>
              </w:rPr>
              <w:t xml:space="preserve">if </w:t>
            </w:r>
            <w:r w:rsidRPr="00B70143">
              <w:rPr>
                <w:rFonts w:eastAsia="SimSun"/>
                <w:color w:val="000000"/>
                <w:sz w:val="20"/>
                <w:szCs w:val="20"/>
                <w:highlight w:val="yellow"/>
                <w:lang w:val="en-GB" w:eastAsia="ko-KR"/>
              </w:rPr>
              <w:t xml:space="preserve">higher layer parameter </w:t>
            </w:r>
            <w:r w:rsidRPr="00B70143">
              <w:rPr>
                <w:rFonts w:eastAsia="SimSun"/>
                <w:i/>
                <w:color w:val="000000"/>
                <w:sz w:val="20"/>
                <w:szCs w:val="20"/>
                <w:highlight w:val="yellow"/>
                <w:lang w:val="en-GB" w:eastAsia="ko-KR"/>
              </w:rPr>
              <w:t>processingType2Enabled</w:t>
            </w:r>
            <w:r w:rsidRPr="00B70143">
              <w:rPr>
                <w:rFonts w:eastAsia="SimSun"/>
                <w:color w:val="000000"/>
                <w:sz w:val="20"/>
                <w:szCs w:val="20"/>
                <w:highlight w:val="yellow"/>
                <w:lang w:val="en-GB" w:eastAsia="ko-KR"/>
              </w:rPr>
              <w:t xml:space="preserve"> of </w:t>
            </w:r>
            <w:r w:rsidRPr="00B70143">
              <w:rPr>
                <w:rFonts w:eastAsia="SimSun"/>
                <w:i/>
                <w:color w:val="000000"/>
                <w:sz w:val="20"/>
                <w:szCs w:val="20"/>
                <w:highlight w:val="yellow"/>
                <w:lang w:val="en-GB" w:eastAsia="ko-KR"/>
              </w:rPr>
              <w:t>PUSCH-</w:t>
            </w:r>
            <w:proofErr w:type="spellStart"/>
            <w:r w:rsidRPr="00B70143">
              <w:rPr>
                <w:rFonts w:eastAsia="SimSun"/>
                <w:i/>
                <w:color w:val="000000"/>
                <w:sz w:val="20"/>
                <w:szCs w:val="20"/>
                <w:highlight w:val="yellow"/>
                <w:lang w:val="en-GB" w:eastAsia="ko-KR"/>
              </w:rPr>
              <w:t>ServingCellConfig</w:t>
            </w:r>
            <w:proofErr w:type="spellEnd"/>
            <w:r w:rsidRPr="00B70143">
              <w:rPr>
                <w:rFonts w:eastAsia="SimSun"/>
                <w:color w:val="000000"/>
                <w:sz w:val="20"/>
                <w:szCs w:val="20"/>
                <w:highlight w:val="yellow"/>
                <w:lang w:val="en-GB" w:eastAsia="ko-KR"/>
              </w:rPr>
              <w:t xml:space="preserve"> is configured</w:t>
            </w:r>
            <w:r w:rsidRPr="00B70143">
              <w:rPr>
                <w:rFonts w:eastAsia="SimSun"/>
                <w:sz w:val="20"/>
                <w:szCs w:val="20"/>
                <w:highlight w:val="yellow"/>
                <w:lang w:val="en-GB" w:eastAsia="ko-KR"/>
              </w:rPr>
              <w:t xml:space="preserve"> for the serving cell </w:t>
            </w:r>
            <w:r w:rsidRPr="00B70143">
              <w:rPr>
                <w:rFonts w:eastAsia="SimSun"/>
                <w:color w:val="000000"/>
                <w:sz w:val="20"/>
                <w:szCs w:val="20"/>
                <w:highlight w:val="yellow"/>
                <w:lang w:val="en-GB" w:eastAsia="ko-KR"/>
              </w:rPr>
              <w:t xml:space="preserve">and set to </w:t>
            </w:r>
            <w:r w:rsidRPr="00B70143">
              <w:rPr>
                <w:rFonts w:eastAsia="SimSun"/>
                <w:i/>
                <w:color w:val="000000"/>
                <w:sz w:val="20"/>
                <w:szCs w:val="20"/>
                <w:highlight w:val="yellow"/>
                <w:lang w:val="en-GB" w:eastAsia="ko-KR"/>
              </w:rPr>
              <w:t>enable,</w:t>
            </w:r>
            <w:r w:rsidRPr="00B70143">
              <w:rPr>
                <w:rFonts w:eastAsia="SimSun"/>
                <w:color w:val="000000"/>
                <w:sz w:val="20"/>
                <w:szCs w:val="20"/>
                <w:highlight w:val="yellow"/>
                <w:lang w:val="en-GB" w:eastAsia="ko-KR"/>
              </w:rPr>
              <w:t xml:space="preserve"> </w:t>
            </w:r>
            <w:r w:rsidRPr="00B70143">
              <w:rPr>
                <w:rFonts w:eastAsia="SimSun"/>
                <w:sz w:val="20"/>
                <w:szCs w:val="20"/>
                <w:highlight w:val="yellow"/>
                <w:lang w:val="en-GB" w:eastAsia="ko-KR"/>
              </w:rPr>
              <w:t xml:space="preserve">or </w:t>
            </w:r>
            <w:r w:rsidRPr="00B70143">
              <w:rPr>
                <w:rFonts w:eastAsia="SimSun"/>
                <w:sz w:val="20"/>
                <w:szCs w:val="20"/>
                <w:highlight w:val="yellow"/>
                <w:lang w:val="en-GB"/>
              </w:rPr>
              <w:t xml:space="preserve">if at least one </w:t>
            </w:r>
            <w:r w:rsidRPr="00B70143">
              <w:rPr>
                <w:rFonts w:eastAsia="SimSun"/>
                <w:i/>
                <w:sz w:val="20"/>
                <w:szCs w:val="20"/>
                <w:highlight w:val="yellow"/>
                <w:lang w:val="en-GB"/>
              </w:rPr>
              <w:t>I</w:t>
            </w:r>
            <w:r w:rsidRPr="00B70143">
              <w:rPr>
                <w:rFonts w:eastAsia="SimSun"/>
                <w:i/>
                <w:sz w:val="20"/>
                <w:szCs w:val="20"/>
                <w:highlight w:val="yellow"/>
                <w:vertAlign w:val="subscript"/>
                <w:lang w:val="en-GB"/>
              </w:rPr>
              <w:t>MCS</w:t>
            </w:r>
            <w:r w:rsidRPr="00B70143">
              <w:rPr>
                <w:rFonts w:eastAsia="SimSun"/>
                <w:i/>
                <w:sz w:val="20"/>
                <w:szCs w:val="20"/>
                <w:highlight w:val="yellow"/>
                <w:lang w:val="en-GB"/>
              </w:rPr>
              <w:t xml:space="preserve"> &gt; W</w:t>
            </w:r>
            <w:r w:rsidRPr="00B70143">
              <w:rPr>
                <w:rFonts w:eastAsia="SimSun"/>
                <w:sz w:val="20"/>
                <w:szCs w:val="20"/>
                <w:highlight w:val="yellow"/>
                <w:lang w:val="en-GB"/>
              </w:rPr>
              <w:t xml:space="preserve"> for</w:t>
            </w:r>
            <w:r w:rsidRPr="00B70143">
              <w:rPr>
                <w:rFonts w:eastAsia="SimSun"/>
                <w:sz w:val="20"/>
                <w:szCs w:val="20"/>
                <w:highlight w:val="yellow"/>
                <w:u w:val="single"/>
                <w:lang w:val="en-GB"/>
              </w:rPr>
              <w:t xml:space="preserve"> </w:t>
            </w:r>
            <w:r w:rsidRPr="00B70143">
              <w:rPr>
                <w:rFonts w:eastAsia="SimSun"/>
                <w:sz w:val="20"/>
                <w:szCs w:val="20"/>
                <w:highlight w:val="yellow"/>
                <w:lang w:val="en-GB"/>
              </w:rPr>
              <w:t xml:space="preserve">a PUSCH, where </w:t>
            </w:r>
            <w:r w:rsidRPr="00B70143">
              <w:rPr>
                <w:rFonts w:eastAsia="SimSun"/>
                <w:i/>
                <w:sz w:val="20"/>
                <w:szCs w:val="20"/>
                <w:highlight w:val="yellow"/>
                <w:lang w:val="en-GB"/>
              </w:rPr>
              <w:t>W</w:t>
            </w:r>
            <w:r w:rsidRPr="00B70143">
              <w:rPr>
                <w:rFonts w:eastAsia="SimSun"/>
                <w:sz w:val="20"/>
                <w:szCs w:val="20"/>
                <w:highlight w:val="yellow"/>
                <w:lang w:val="en-GB"/>
              </w:rPr>
              <w:t xml:space="preserve"> = 28 for MCS </w:t>
            </w:r>
            <w:r w:rsidRPr="00B70143">
              <w:rPr>
                <w:rFonts w:eastAsia="SimSun"/>
                <w:sz w:val="20"/>
                <w:szCs w:val="20"/>
                <w:highlight w:val="yellow"/>
                <w:lang w:val="en-GB"/>
              </w:rPr>
              <w:lastRenderedPageBreak/>
              <w:t xml:space="preserve">tables 5.1.3.1-1 and 5.1.3.1-3, and </w:t>
            </w:r>
            <w:r w:rsidRPr="00B70143">
              <w:rPr>
                <w:rFonts w:eastAsia="SimSun"/>
                <w:i/>
                <w:sz w:val="20"/>
                <w:szCs w:val="20"/>
                <w:highlight w:val="yellow"/>
                <w:lang w:val="en-GB"/>
              </w:rPr>
              <w:t>W</w:t>
            </w:r>
            <w:r w:rsidRPr="00B70143">
              <w:rPr>
                <w:rFonts w:eastAsia="SimSun"/>
                <w:sz w:val="20"/>
                <w:szCs w:val="20"/>
                <w:highlight w:val="yellow"/>
                <w:lang w:val="en-GB"/>
              </w:rPr>
              <w:t xml:space="preserve"> = 27 for MCS tables 5.1.3.1-2, 6.1.4.1-1, and 6.1.4.1-2</w:t>
            </w:r>
            <w:r w:rsidRPr="00B70143">
              <w:rPr>
                <w:rFonts w:eastAsia="SimSun"/>
                <w:sz w:val="20"/>
                <w:szCs w:val="20"/>
                <w:lang w:val="en-GB"/>
              </w:rPr>
              <w:t>,</w:t>
            </w:r>
            <w:r w:rsidRPr="00B70143">
              <w:rPr>
                <w:rFonts w:eastAsia="SimSun"/>
                <w:sz w:val="20"/>
                <w:szCs w:val="20"/>
                <w:lang w:val="en-GB" w:eastAsia="en-US"/>
              </w:rPr>
              <w:t xml:space="preserve"> </w:t>
            </w:r>
            <w:r w:rsidRPr="00B70143">
              <w:rPr>
                <w:rFonts w:eastAsia="SimSun"/>
                <w:sz w:val="20"/>
                <w:szCs w:val="20"/>
                <w:lang w:val="en-GB"/>
              </w:rPr>
              <w:t>the UE is not required to handle PUSCH transmissions, if the following condition is not satisfied:</w:t>
            </w:r>
          </w:p>
          <w:p w14:paraId="0282A75B" w14:textId="77777777" w:rsidR="00B70143" w:rsidRPr="00B70143" w:rsidRDefault="000700D1" w:rsidP="00B70143">
            <w:pPr>
              <w:keepLines/>
              <w:tabs>
                <w:tab w:val="center" w:pos="4536"/>
                <w:tab w:val="right" w:pos="9072"/>
              </w:tabs>
              <w:spacing w:after="180"/>
              <w:rPr>
                <w:rFonts w:eastAsia="SimSun"/>
                <w:noProof/>
                <w:sz w:val="20"/>
                <w:szCs w:val="20"/>
                <w:lang w:val="sv-SE" w:eastAsia="en-US"/>
              </w:rPr>
            </w:pPr>
            <m:oMathPara>
              <m:oMathParaPr>
                <m:jc m:val="centerGroup"/>
              </m:oMathParaPr>
              <m:oMath>
                <m:f>
                  <m:fPr>
                    <m:ctrlPr>
                      <w:rPr>
                        <w:rFonts w:ascii="Cambria Math" w:eastAsia="SimSun" w:hAnsi="Cambria Math"/>
                        <w:noProof/>
                        <w:sz w:val="20"/>
                        <w:szCs w:val="20"/>
                        <w:highlight w:val="yellow"/>
                        <w:lang w:val="en-GB" w:eastAsia="ko-KR"/>
                      </w:rPr>
                    </m:ctrlPr>
                  </m:fPr>
                  <m:num>
                    <m:nary>
                      <m:naryPr>
                        <m:chr m:val="∑"/>
                        <m:limLoc m:val="subSup"/>
                        <m:ctrlPr>
                          <w:rPr>
                            <w:rFonts w:ascii="Cambria Math" w:eastAsia="SimSun" w:hAnsi="Cambria Math"/>
                            <w:noProof/>
                            <w:sz w:val="20"/>
                            <w:szCs w:val="20"/>
                            <w:highlight w:val="yellow"/>
                            <w:lang w:val="en-GB" w:eastAsia="ko-KR"/>
                          </w:rPr>
                        </m:ctrlPr>
                      </m:naryPr>
                      <m:sub>
                        <m:r>
                          <w:rPr>
                            <w:rFonts w:ascii="Cambria Math" w:eastAsia="SimSun" w:hAnsi="Cambria Math"/>
                            <w:noProof/>
                            <w:sz w:val="20"/>
                            <w:szCs w:val="20"/>
                            <w:highlight w:val="yellow"/>
                            <w:lang w:val="en-GB" w:eastAsia="ko-KR"/>
                          </w:rPr>
                          <m:t>m</m:t>
                        </m:r>
                        <m:r>
                          <m:rPr>
                            <m:sty m:val="p"/>
                          </m:rPr>
                          <w:rPr>
                            <w:rFonts w:ascii="Cambria Math" w:eastAsia="SimSun" w:hAnsi="Cambria Math"/>
                            <w:noProof/>
                            <w:sz w:val="20"/>
                            <w:szCs w:val="20"/>
                            <w:highlight w:val="yellow"/>
                            <w:lang w:val="en-GB" w:eastAsia="ko-KR"/>
                          </w:rPr>
                          <m:t>=0</m:t>
                        </m:r>
                      </m:sub>
                      <m:sup>
                        <m:r>
                          <w:rPr>
                            <w:rFonts w:ascii="Cambria Math" w:eastAsia="SimSun" w:hAnsi="Cambria Math"/>
                            <w:noProof/>
                            <w:sz w:val="20"/>
                            <w:szCs w:val="20"/>
                            <w:highlight w:val="yellow"/>
                            <w:lang w:val="en-GB" w:eastAsia="ko-KR"/>
                          </w:rPr>
                          <m:t>M</m:t>
                        </m:r>
                        <m:r>
                          <m:rPr>
                            <m:sty m:val="p"/>
                          </m:rPr>
                          <w:rPr>
                            <w:rFonts w:ascii="Cambria Math" w:eastAsia="SimSun" w:hAnsi="Cambria Math"/>
                            <w:noProof/>
                            <w:sz w:val="20"/>
                            <w:szCs w:val="20"/>
                            <w:highlight w:val="yellow"/>
                            <w:lang w:val="en-GB" w:eastAsia="ko-KR"/>
                          </w:rPr>
                          <m:t>-1</m:t>
                        </m:r>
                      </m:sup>
                      <m:e>
                        <m:sSub>
                          <m:sSubPr>
                            <m:ctrlPr>
                              <w:rPr>
                                <w:rFonts w:ascii="Cambria Math" w:eastAsia="SimSun" w:hAnsi="Cambria Math"/>
                                <w:noProof/>
                                <w:sz w:val="20"/>
                                <w:szCs w:val="20"/>
                                <w:highlight w:val="yellow"/>
                                <w:lang w:val="en-GB" w:eastAsia="ko-KR"/>
                              </w:rPr>
                            </m:ctrlPr>
                          </m:sSubPr>
                          <m:e>
                            <m:r>
                              <w:rPr>
                                <w:rFonts w:ascii="Cambria Math" w:eastAsia="SimSun" w:hAnsi="Cambria Math"/>
                                <w:noProof/>
                                <w:sz w:val="20"/>
                                <w:szCs w:val="20"/>
                                <w:highlight w:val="yellow"/>
                                <w:lang w:val="en-GB" w:eastAsia="ko-KR"/>
                              </w:rPr>
                              <m:t>V</m:t>
                            </m:r>
                          </m:e>
                          <m:sub>
                            <m:r>
                              <w:rPr>
                                <w:rFonts w:ascii="Cambria Math" w:eastAsia="SimSun" w:hAnsi="Cambria Math"/>
                                <w:noProof/>
                                <w:sz w:val="20"/>
                                <w:szCs w:val="20"/>
                                <w:highlight w:val="yellow"/>
                                <w:lang w:val="en-GB" w:eastAsia="ko-KR"/>
                              </w:rPr>
                              <m:t>j</m:t>
                            </m:r>
                            <m:r>
                              <m:rPr>
                                <m:sty m:val="p"/>
                              </m:rPr>
                              <w:rPr>
                                <w:rFonts w:ascii="Cambria Math" w:eastAsia="SimSun" w:hAnsi="Cambria Math"/>
                                <w:noProof/>
                                <w:sz w:val="20"/>
                                <w:szCs w:val="20"/>
                                <w:highlight w:val="yellow"/>
                                <w:lang w:val="en-GB" w:eastAsia="ko-KR"/>
                              </w:rPr>
                              <m:t>,</m:t>
                            </m:r>
                            <m:r>
                              <w:rPr>
                                <w:rFonts w:ascii="Cambria Math" w:eastAsia="SimSun" w:hAnsi="Cambria Math"/>
                                <w:noProof/>
                                <w:sz w:val="20"/>
                                <w:szCs w:val="20"/>
                                <w:highlight w:val="yellow"/>
                                <w:lang w:val="en-GB" w:eastAsia="ko-KR"/>
                              </w:rPr>
                              <m:t>m</m:t>
                            </m:r>
                          </m:sub>
                        </m:sSub>
                      </m:e>
                    </m:nary>
                  </m:num>
                  <m:den>
                    <m:r>
                      <w:rPr>
                        <w:rFonts w:ascii="Cambria Math" w:eastAsia="SimSun" w:hAnsi="Cambria Math"/>
                        <w:noProof/>
                        <w:sz w:val="20"/>
                        <w:szCs w:val="20"/>
                        <w:highlight w:val="yellow"/>
                        <w:lang w:val="en-GB" w:eastAsia="en-US"/>
                      </w:rPr>
                      <m:t>L</m:t>
                    </m:r>
                    <m:r>
                      <m:rPr>
                        <m:sty m:val="p"/>
                      </m:rPr>
                      <w:rPr>
                        <w:rFonts w:ascii="Cambria Math" w:eastAsia="SimSun" w:hAnsi="Cambria Math"/>
                        <w:noProof/>
                        <w:sz w:val="20"/>
                        <w:szCs w:val="20"/>
                        <w:highlight w:val="yellow"/>
                        <w:lang w:val="en-GB" w:eastAsia="en-US"/>
                      </w:rPr>
                      <m:t>×</m:t>
                    </m:r>
                    <m:sSubSup>
                      <m:sSubSupPr>
                        <m:ctrlPr>
                          <w:rPr>
                            <w:rFonts w:ascii="Cambria Math" w:eastAsia="SimSun" w:hAnsi="Cambria Math"/>
                            <w:iCs/>
                            <w:noProof/>
                            <w:sz w:val="20"/>
                            <w:szCs w:val="20"/>
                            <w:highlight w:val="yellow"/>
                            <w:lang w:val="en-GB" w:eastAsia="en-US"/>
                          </w:rPr>
                        </m:ctrlPr>
                      </m:sSubSupPr>
                      <m:e>
                        <m:r>
                          <w:rPr>
                            <w:rFonts w:ascii="Cambria Math" w:eastAsia="SimSun" w:hAnsi="Cambria Math"/>
                            <w:noProof/>
                            <w:sz w:val="20"/>
                            <w:szCs w:val="20"/>
                            <w:highlight w:val="yellow"/>
                            <w:lang w:val="en-GB" w:eastAsia="en-US"/>
                          </w:rPr>
                          <m:t>T</m:t>
                        </m:r>
                      </m:e>
                      <m:sub>
                        <m:r>
                          <w:rPr>
                            <w:rFonts w:ascii="Cambria Math" w:eastAsia="SimSun" w:hAnsi="Cambria Math"/>
                            <w:noProof/>
                            <w:sz w:val="20"/>
                            <w:szCs w:val="20"/>
                            <w:highlight w:val="yellow"/>
                            <w:lang w:val="en-GB" w:eastAsia="en-US"/>
                          </w:rPr>
                          <m:t>s</m:t>
                        </m:r>
                      </m:sub>
                      <m:sup>
                        <m:r>
                          <w:rPr>
                            <w:rFonts w:ascii="Cambria Math" w:eastAsia="SimSun" w:hAnsi="Cambria Math"/>
                            <w:noProof/>
                            <w:sz w:val="20"/>
                            <w:szCs w:val="20"/>
                            <w:highlight w:val="yellow"/>
                            <w:lang w:val="en-GB" w:eastAsia="en-US"/>
                          </w:rPr>
                          <m:t>μ</m:t>
                        </m:r>
                      </m:sup>
                    </m:sSubSup>
                  </m:den>
                </m:f>
                <m:r>
                  <m:rPr>
                    <m:sty m:val="p"/>
                  </m:rPr>
                  <w:rPr>
                    <w:rFonts w:ascii="Cambria Math" w:eastAsia="SimSun" w:hAnsi="Cambria Math"/>
                    <w:noProof/>
                    <w:sz w:val="20"/>
                    <w:szCs w:val="20"/>
                    <w:highlight w:val="yellow"/>
                    <w:lang w:val="en-GB" w:eastAsia="en-US"/>
                  </w:rPr>
                  <m:t>≤</m:t>
                </m:r>
                <m:r>
                  <w:rPr>
                    <w:rFonts w:ascii="Cambria Math" w:eastAsia="SimSun" w:hAnsi="Cambria Math"/>
                    <w:noProof/>
                    <w:sz w:val="20"/>
                    <w:szCs w:val="20"/>
                    <w:highlight w:val="yellow"/>
                    <w:lang w:val="en-GB" w:eastAsia="en-US"/>
                  </w:rPr>
                  <m:t>DataRateCC</m:t>
                </m:r>
              </m:oMath>
            </m:oMathPara>
          </w:p>
          <w:p w14:paraId="695AF4F2" w14:textId="77777777" w:rsidR="00B70143" w:rsidRPr="00B70143" w:rsidRDefault="00B70143" w:rsidP="00B70143">
            <w:pPr>
              <w:spacing w:after="180"/>
              <w:rPr>
                <w:rFonts w:eastAsia="SimSun"/>
                <w:iCs/>
                <w:color w:val="000000"/>
                <w:sz w:val="20"/>
                <w:szCs w:val="20"/>
                <w:lang w:val="en-GB" w:eastAsia="en-US"/>
              </w:rPr>
            </w:pPr>
            <w:r w:rsidRPr="00B70143">
              <w:rPr>
                <w:rFonts w:eastAsia="SimSun"/>
                <w:iCs/>
                <w:color w:val="000000"/>
                <w:sz w:val="20"/>
                <w:szCs w:val="20"/>
                <w:lang w:val="en-GB" w:eastAsia="ko-KR"/>
              </w:rPr>
              <w:t>w</w:t>
            </w:r>
            <w:r w:rsidRPr="00B70143">
              <w:rPr>
                <w:rFonts w:eastAsia="SimSun"/>
                <w:iCs/>
                <w:color w:val="000000"/>
                <w:sz w:val="20"/>
                <w:szCs w:val="20"/>
                <w:lang w:val="en-GB" w:eastAsia="en-US"/>
              </w:rPr>
              <w:t>here</w:t>
            </w:r>
          </w:p>
          <w:p w14:paraId="6173CC2B" w14:textId="77777777" w:rsidR="00B70143" w:rsidRPr="00B70143" w:rsidRDefault="00B70143" w:rsidP="00B70143">
            <w:pPr>
              <w:spacing w:after="180"/>
              <w:ind w:left="568" w:hanging="284"/>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m:oMath>
              <m:r>
                <w:rPr>
                  <w:rFonts w:ascii="Cambria Math" w:eastAsia="SimSun" w:hAnsi="Cambria Math"/>
                  <w:sz w:val="20"/>
                  <w:szCs w:val="20"/>
                  <w:lang w:val="x-none" w:eastAsia="en-US"/>
                </w:rPr>
                <m:t xml:space="preserve">L </m:t>
              </m:r>
            </m:oMath>
            <w:r w:rsidRPr="00B70143">
              <w:rPr>
                <w:rFonts w:eastAsia="SimSun"/>
                <w:sz w:val="20"/>
                <w:szCs w:val="20"/>
                <w:lang w:val="x-none" w:eastAsia="en-US"/>
              </w:rPr>
              <w:t>is the number of symbols assigned to the PUSCH</w:t>
            </w:r>
          </w:p>
          <w:p w14:paraId="326C7FD0" w14:textId="77777777" w:rsidR="00B70143" w:rsidRPr="00B70143" w:rsidRDefault="00B70143" w:rsidP="00B70143">
            <w:pPr>
              <w:spacing w:after="180"/>
              <w:ind w:left="568" w:hanging="284"/>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w:r w:rsidRPr="00B70143">
              <w:rPr>
                <w:rFonts w:eastAsia="SimSun" w:hint="eastAsia"/>
                <w:i/>
                <w:sz w:val="20"/>
                <w:szCs w:val="20"/>
                <w:lang w:val="x-none" w:eastAsia="ko-KR"/>
              </w:rPr>
              <w:t>M</w:t>
            </w:r>
            <w:r w:rsidRPr="00B70143">
              <w:rPr>
                <w:rFonts w:eastAsia="SimSun" w:hint="eastAsia"/>
                <w:sz w:val="20"/>
                <w:szCs w:val="20"/>
                <w:lang w:val="x-none" w:eastAsia="ko-KR"/>
              </w:rPr>
              <w:t xml:space="preserve"> is the number of TB </w:t>
            </w:r>
            <w:r w:rsidRPr="00B70143">
              <w:rPr>
                <w:rFonts w:eastAsia="SimSun"/>
                <w:sz w:val="20"/>
                <w:szCs w:val="20"/>
                <w:lang w:val="x-none" w:eastAsia="ko-KR"/>
              </w:rPr>
              <w:t>in the PUSCH</w:t>
            </w:r>
          </w:p>
          <w:p w14:paraId="07702183" w14:textId="77777777" w:rsidR="00B70143" w:rsidRPr="00B70143" w:rsidRDefault="00B70143" w:rsidP="00B70143">
            <w:pPr>
              <w:spacing w:after="180"/>
              <w:ind w:left="568" w:hanging="284"/>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m:oMath>
              <m:sSubSup>
                <m:sSubSupPr>
                  <m:ctrlPr>
                    <w:rPr>
                      <w:rFonts w:ascii="Cambria Math" w:eastAsia="SimSun" w:hAnsi="Cambria Math"/>
                      <w:i/>
                      <w:sz w:val="20"/>
                      <w:szCs w:val="20"/>
                      <w:lang w:val="x-none" w:eastAsia="en-US"/>
                    </w:rPr>
                  </m:ctrlPr>
                </m:sSubSupPr>
                <m:e>
                  <m:r>
                    <w:rPr>
                      <w:rFonts w:ascii="Cambria Math" w:eastAsia="SimSun" w:hAnsi="Cambria Math"/>
                      <w:sz w:val="20"/>
                      <w:szCs w:val="20"/>
                      <w:lang w:val="x-none" w:eastAsia="en-US"/>
                    </w:rPr>
                    <m:t>T</m:t>
                  </m:r>
                </m:e>
                <m:sub>
                  <m:r>
                    <w:rPr>
                      <w:rFonts w:ascii="Cambria Math" w:eastAsia="SimSun" w:hAnsi="Cambria Math"/>
                      <w:sz w:val="20"/>
                      <w:szCs w:val="20"/>
                      <w:lang w:val="x-none" w:eastAsia="en-US"/>
                    </w:rPr>
                    <m:t>s</m:t>
                  </m:r>
                </m:sub>
                <m:sup>
                  <m:r>
                    <w:rPr>
                      <w:rFonts w:ascii="Cambria Math" w:eastAsia="SimSun" w:hAnsi="Cambria Math"/>
                      <w:sz w:val="20"/>
                      <w:szCs w:val="20"/>
                      <w:lang w:val="x-none" w:eastAsia="en-US"/>
                    </w:rPr>
                    <m:t>μ</m:t>
                  </m:r>
                </m:sup>
              </m:sSubSup>
              <m:r>
                <w:rPr>
                  <w:rFonts w:ascii="Cambria Math" w:eastAsia="SimSun" w:hAnsi="Cambria Math"/>
                  <w:sz w:val="20"/>
                  <w:szCs w:val="20"/>
                  <w:lang w:val="x-none" w:eastAsia="en-US"/>
                </w:rPr>
                <m:t>=</m:t>
              </m:r>
              <m:f>
                <m:fPr>
                  <m:ctrlPr>
                    <w:rPr>
                      <w:rFonts w:ascii="Cambria Math" w:eastAsia="SimSun" w:hAnsi="Cambria Math"/>
                      <w:i/>
                      <w:sz w:val="20"/>
                      <w:szCs w:val="20"/>
                      <w:lang w:val="x-none" w:eastAsia="en-US"/>
                    </w:rPr>
                  </m:ctrlPr>
                </m:fPr>
                <m:num>
                  <m:sSup>
                    <m:sSupPr>
                      <m:ctrlPr>
                        <w:rPr>
                          <w:rFonts w:ascii="Cambria Math" w:eastAsia="SimSun" w:hAnsi="Cambria Math"/>
                          <w:i/>
                          <w:sz w:val="20"/>
                          <w:szCs w:val="20"/>
                          <w:lang w:val="x-none" w:eastAsia="en-US"/>
                        </w:rPr>
                      </m:ctrlPr>
                    </m:sSupPr>
                    <m:e>
                      <m:r>
                        <w:rPr>
                          <w:rFonts w:ascii="Cambria Math" w:eastAsia="SimSun" w:hAnsi="Cambria Math"/>
                          <w:sz w:val="20"/>
                          <w:szCs w:val="20"/>
                          <w:lang w:val="x-none" w:eastAsia="en-US"/>
                        </w:rPr>
                        <m:t>10</m:t>
                      </m:r>
                    </m:e>
                    <m:sup>
                      <m:r>
                        <w:rPr>
                          <w:rFonts w:ascii="Cambria Math" w:eastAsia="SimSun" w:hAnsi="Cambria Math"/>
                          <w:sz w:val="20"/>
                          <w:szCs w:val="20"/>
                          <w:lang w:val="x-none" w:eastAsia="en-US"/>
                        </w:rPr>
                        <m:t>-3</m:t>
                      </m:r>
                    </m:sup>
                  </m:sSup>
                </m:num>
                <m:den>
                  <m:sSubSup>
                    <m:sSubSupPr>
                      <m:ctrlPr>
                        <w:rPr>
                          <w:rFonts w:ascii="Cambria Math" w:eastAsia="SimSun" w:hAnsi="Cambria Math"/>
                          <w:i/>
                          <w:sz w:val="20"/>
                          <w:szCs w:val="20"/>
                          <w:lang w:val="x-none" w:eastAsia="en-US"/>
                        </w:rPr>
                      </m:ctrlPr>
                    </m:sSubSupPr>
                    <m:e>
                      <m:sSup>
                        <m:sSupPr>
                          <m:ctrlPr>
                            <w:rPr>
                              <w:rFonts w:ascii="Cambria Math" w:eastAsia="SimSun" w:hAnsi="Cambria Math"/>
                              <w:i/>
                              <w:sz w:val="20"/>
                              <w:szCs w:val="20"/>
                              <w:lang w:val="x-none" w:eastAsia="en-US"/>
                            </w:rPr>
                          </m:ctrlPr>
                        </m:sSupPr>
                        <m:e>
                          <m:r>
                            <w:rPr>
                              <w:rFonts w:ascii="Cambria Math" w:eastAsia="SimSun" w:hAnsi="Cambria Math"/>
                              <w:sz w:val="20"/>
                              <w:szCs w:val="20"/>
                              <w:lang w:val="x-none" w:eastAsia="en-US"/>
                            </w:rPr>
                            <m:t>2</m:t>
                          </m:r>
                        </m:e>
                        <m:sup>
                          <m:r>
                            <w:rPr>
                              <w:rFonts w:ascii="Cambria Math" w:eastAsia="SimSun" w:hAnsi="Cambria Math"/>
                              <w:sz w:val="20"/>
                              <w:szCs w:val="20"/>
                              <w:lang w:val="x-none" w:eastAsia="en-US"/>
                            </w:rPr>
                            <m:t>μ</m:t>
                          </m:r>
                        </m:sup>
                      </m:sSup>
                      <m:r>
                        <w:rPr>
                          <w:rFonts w:ascii="Cambria Math" w:eastAsia="SimSun" w:hAnsi="Cambria Math"/>
                          <w:sz w:val="20"/>
                          <w:szCs w:val="20"/>
                          <w:lang w:val="x-none" w:eastAsia="en-US"/>
                        </w:rPr>
                        <m:t>∙N</m:t>
                      </m:r>
                    </m:e>
                    <m:sub>
                      <m:r>
                        <w:rPr>
                          <w:rFonts w:ascii="Cambria Math" w:eastAsia="SimSun" w:hAnsi="Cambria Math"/>
                          <w:sz w:val="20"/>
                          <w:szCs w:val="20"/>
                          <w:lang w:val="x-none" w:eastAsia="en-US"/>
                        </w:rPr>
                        <m:t>symb</m:t>
                      </m:r>
                    </m:sub>
                    <m:sup>
                      <m:r>
                        <w:rPr>
                          <w:rFonts w:ascii="Cambria Math" w:eastAsia="SimSun" w:hAnsi="Cambria Math"/>
                          <w:sz w:val="20"/>
                          <w:szCs w:val="20"/>
                          <w:lang w:val="x-none" w:eastAsia="en-US"/>
                        </w:rPr>
                        <m:t>slot</m:t>
                      </m:r>
                    </m:sup>
                  </m:sSubSup>
                </m:den>
              </m:f>
            </m:oMath>
            <w:r w:rsidRPr="00B70143">
              <w:rPr>
                <w:rFonts w:eastAsia="SimSun"/>
                <w:sz w:val="20"/>
                <w:szCs w:val="20"/>
                <w:lang w:val="x-none" w:eastAsia="en-US"/>
              </w:rPr>
              <w:t xml:space="preserve"> where </w:t>
            </w:r>
            <w:r w:rsidRPr="00B70143">
              <w:rPr>
                <w:rFonts w:eastAsia="SimSun"/>
                <w:sz w:val="20"/>
                <w:szCs w:val="20"/>
                <w:lang w:val="x-none" w:eastAsia="en-US"/>
              </w:rPr>
              <w:sym w:font="Symbol" w:char="F06D"/>
            </w:r>
            <w:r w:rsidRPr="00B70143">
              <w:rPr>
                <w:rFonts w:eastAsia="SimSun"/>
                <w:sz w:val="20"/>
                <w:szCs w:val="20"/>
                <w:lang w:val="x-none" w:eastAsia="en-US"/>
              </w:rPr>
              <w:t xml:space="preserve"> is the numerology of the PUSCH </w:t>
            </w:r>
          </w:p>
          <w:p w14:paraId="73C254FC" w14:textId="77777777" w:rsidR="00B70143" w:rsidRPr="00B70143" w:rsidRDefault="00B70143" w:rsidP="00B70143">
            <w:pPr>
              <w:spacing w:after="180"/>
              <w:ind w:left="568" w:hanging="284"/>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w:r w:rsidRPr="00B70143">
              <w:rPr>
                <w:rFonts w:eastAsia="SimSun"/>
                <w:sz w:val="20"/>
                <w:szCs w:val="20"/>
                <w:lang w:val="x-none" w:eastAsia="ko-KR"/>
              </w:rPr>
              <w:t xml:space="preserve">for the </w:t>
            </w:r>
            <w:r w:rsidRPr="00B70143">
              <w:rPr>
                <w:rFonts w:eastAsia="SimSun"/>
                <w:i/>
                <w:sz w:val="20"/>
                <w:szCs w:val="20"/>
                <w:lang w:val="x-none" w:eastAsia="ko-KR"/>
              </w:rPr>
              <w:t>m</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TB, </w:t>
            </w:r>
            <m:oMath>
              <m:sSub>
                <m:sSubPr>
                  <m:ctrlPr>
                    <w:rPr>
                      <w:rFonts w:ascii="Cambria Math" w:eastAsia="SimSun" w:hAnsi="Cambria Math"/>
                      <w:i/>
                      <w:sz w:val="20"/>
                      <w:szCs w:val="20"/>
                      <w:lang w:val="x-none" w:eastAsia="ko-KR"/>
                    </w:rPr>
                  </m:ctrlPr>
                </m:sSubPr>
                <m:e>
                  <m:r>
                    <w:rPr>
                      <w:rFonts w:ascii="Cambria Math" w:eastAsia="SimSun" w:hAnsi="Cambria Math"/>
                      <w:sz w:val="20"/>
                      <w:szCs w:val="20"/>
                      <w:lang w:val="x-none" w:eastAsia="ko-KR"/>
                    </w:rPr>
                    <m:t>V</m:t>
                  </m:r>
                </m:e>
                <m:sub>
                  <m:r>
                    <w:rPr>
                      <w:rFonts w:ascii="Cambria Math" w:eastAsia="SimSun" w:hAnsi="Cambria Math"/>
                      <w:sz w:val="20"/>
                      <w:szCs w:val="20"/>
                      <w:lang w:val="x-none" w:eastAsia="ko-KR"/>
                    </w:rPr>
                    <m:t>j,m</m:t>
                  </m:r>
                </m:sub>
              </m:sSub>
              <m:r>
                <w:rPr>
                  <w:rFonts w:ascii="Cambria Math" w:eastAsia="SimSun" w:hAnsi="Cambria Math"/>
                  <w:sz w:val="20"/>
                  <w:szCs w:val="20"/>
                  <w:lang w:val="x-none" w:eastAsia="ko-KR"/>
                </w:rPr>
                <m:t>=C'∙</m:t>
              </m:r>
              <m:d>
                <m:dPr>
                  <m:begChr m:val="⌊"/>
                  <m:endChr m:val="⌋"/>
                  <m:ctrlPr>
                    <w:rPr>
                      <w:rFonts w:ascii="Cambria Math" w:eastAsia="SimSun" w:hAnsi="Cambria Math"/>
                      <w:i/>
                      <w:sz w:val="20"/>
                      <w:szCs w:val="20"/>
                      <w:lang w:val="x-none" w:eastAsia="en-US"/>
                    </w:rPr>
                  </m:ctrlPr>
                </m:dPr>
                <m:e>
                  <m:f>
                    <m:fPr>
                      <m:ctrlPr>
                        <w:rPr>
                          <w:rFonts w:ascii="Cambria Math" w:eastAsia="SimSun" w:hAnsi="Cambria Math"/>
                          <w:i/>
                          <w:sz w:val="20"/>
                          <w:szCs w:val="20"/>
                          <w:lang w:val="x-none" w:eastAsia="en-US"/>
                        </w:rPr>
                      </m:ctrlPr>
                    </m:fPr>
                    <m:num>
                      <m:r>
                        <w:rPr>
                          <w:rFonts w:ascii="Cambria Math" w:eastAsia="SimSun" w:hAnsi="Cambria Math"/>
                          <w:sz w:val="20"/>
                          <w:szCs w:val="20"/>
                          <w:lang w:val="x-none" w:eastAsia="en-US"/>
                        </w:rPr>
                        <m:t>A</m:t>
                      </m:r>
                    </m:num>
                    <m:den>
                      <m:r>
                        <w:rPr>
                          <w:rFonts w:ascii="Cambria Math" w:eastAsia="SimSun" w:hAnsi="Cambria Math"/>
                          <w:sz w:val="20"/>
                          <w:szCs w:val="20"/>
                          <w:lang w:val="x-none" w:eastAsia="en-US"/>
                        </w:rPr>
                        <m:t>C</m:t>
                      </m:r>
                    </m:den>
                  </m:f>
                </m:e>
              </m:d>
            </m:oMath>
          </w:p>
          <w:p w14:paraId="014342CF" w14:textId="77777777" w:rsidR="00B70143" w:rsidRPr="00B70143" w:rsidRDefault="00B70143" w:rsidP="00B70143">
            <w:pPr>
              <w:spacing w:after="180"/>
              <w:ind w:left="851" w:hanging="284"/>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w:r w:rsidRPr="00B70143">
              <w:rPr>
                <w:rFonts w:eastAsia="SimSun"/>
                <w:i/>
                <w:sz w:val="20"/>
                <w:szCs w:val="20"/>
                <w:lang w:val="x-none" w:eastAsia="en-US"/>
              </w:rPr>
              <w:t>A</w:t>
            </w:r>
            <w:r w:rsidRPr="00B70143">
              <w:rPr>
                <w:rFonts w:eastAsia="SimSun"/>
                <w:sz w:val="20"/>
                <w:szCs w:val="20"/>
                <w:lang w:val="x-none" w:eastAsia="en-US"/>
              </w:rPr>
              <w:t xml:space="preserve"> is the number of bits in the transport block as defined in Clause 6.2.1 [5, TS 38.212] </w:t>
            </w:r>
          </w:p>
          <w:p w14:paraId="0C66AB09" w14:textId="77777777" w:rsidR="00B70143" w:rsidRPr="00B70143" w:rsidRDefault="00B70143" w:rsidP="00B70143">
            <w:pPr>
              <w:spacing w:after="180"/>
              <w:ind w:left="851" w:hanging="284"/>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w:r w:rsidRPr="00B70143">
              <w:rPr>
                <w:rFonts w:eastAsia="SimSun"/>
                <w:i/>
                <w:sz w:val="20"/>
                <w:szCs w:val="20"/>
                <w:lang w:val="x-none" w:eastAsia="en-US"/>
              </w:rPr>
              <w:t>C</w:t>
            </w:r>
            <w:r w:rsidRPr="00B70143">
              <w:rPr>
                <w:rFonts w:eastAsia="SimSun"/>
                <w:sz w:val="20"/>
                <w:szCs w:val="20"/>
                <w:lang w:val="x-none" w:eastAsia="en-US"/>
              </w:rPr>
              <w:t xml:space="preserve"> is the total number of code blocks for the transport block defined in Clause 5.2.2 [5, TS 38.212]</w:t>
            </w:r>
          </w:p>
          <w:p w14:paraId="59BC35B6" w14:textId="77777777" w:rsidR="00B70143" w:rsidRPr="00B70143" w:rsidRDefault="00B70143" w:rsidP="00B70143">
            <w:pPr>
              <w:spacing w:after="180"/>
              <w:ind w:left="851" w:hanging="284"/>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m:oMath>
              <m:r>
                <w:rPr>
                  <w:rFonts w:ascii="Cambria Math" w:eastAsia="SimSun" w:hAnsi="Cambria Math"/>
                  <w:sz w:val="20"/>
                  <w:szCs w:val="20"/>
                  <w:lang w:val="x-none" w:eastAsia="ko-KR"/>
                </w:rPr>
                <m:t>C'</m:t>
              </m:r>
            </m:oMath>
            <w:r w:rsidRPr="00B70143">
              <w:rPr>
                <w:rFonts w:eastAsia="DengXian"/>
                <w:sz w:val="20"/>
                <w:szCs w:val="20"/>
                <w:lang w:val="x-none" w:eastAsia="ko-KR"/>
              </w:rPr>
              <w:t xml:space="preserve"> </w:t>
            </w:r>
            <w:r w:rsidRPr="00B70143">
              <w:rPr>
                <w:rFonts w:eastAsia="SimSun"/>
                <w:sz w:val="20"/>
                <w:szCs w:val="20"/>
                <w:lang w:val="x-none" w:eastAsia="en-US"/>
              </w:rPr>
              <w:t xml:space="preserve">is the number of scheduled code blocks for the transport block as defined in Clause 5.4.2.1 [5, TS 38.212] </w:t>
            </w:r>
          </w:p>
          <w:p w14:paraId="7A291053" w14:textId="24E77340" w:rsidR="00B70143" w:rsidRPr="00B70143" w:rsidRDefault="00B70143" w:rsidP="00B70143">
            <w:pPr>
              <w:spacing w:after="180"/>
              <w:ind w:left="568" w:hanging="284"/>
              <w:rPr>
                <w:rFonts w:eastAsia="SimSun"/>
                <w:sz w:val="20"/>
                <w:szCs w:val="20"/>
                <w:lang w:eastAsia="en-US"/>
              </w:rPr>
            </w:pPr>
            <w:r w:rsidRPr="00B70143">
              <w:rPr>
                <w:rFonts w:eastAsia="SimSun"/>
                <w:sz w:val="20"/>
                <w:szCs w:val="20"/>
                <w:lang w:val="x-none" w:eastAsia="en-US"/>
              </w:rPr>
              <w:t>-</w:t>
            </w:r>
            <w:r w:rsidRPr="00B70143">
              <w:rPr>
                <w:rFonts w:eastAsia="SimSun"/>
                <w:sz w:val="20"/>
                <w:szCs w:val="20"/>
                <w:lang w:val="x-none" w:eastAsia="en-US"/>
              </w:rPr>
              <w:tab/>
            </w:r>
            <m:oMath>
              <m:r>
                <w:rPr>
                  <w:rFonts w:ascii="Cambria Math" w:eastAsia="SimSun" w:hAnsi="Cambria Math"/>
                  <w:sz w:val="20"/>
                  <w:szCs w:val="20"/>
                  <w:lang w:val="x-none" w:eastAsia="en-US"/>
                </w:rPr>
                <m:t>DataRateCC</m:t>
              </m:r>
            </m:oMath>
            <w:r w:rsidRPr="00B70143">
              <w:rPr>
                <w:rFonts w:eastAsia="SimSun"/>
                <w:sz w:val="20"/>
                <w:szCs w:val="20"/>
                <w:lang w:val="x-none" w:eastAsia="en-US"/>
              </w:rPr>
              <w:t xml:space="preserve"> [Mbps] is computed </w:t>
            </w:r>
            <w:r w:rsidRPr="00B70143">
              <w:rPr>
                <w:rFonts w:eastAsia="SimSun"/>
                <w:sz w:val="20"/>
                <w:szCs w:val="20"/>
                <w:lang w:eastAsia="en-US"/>
              </w:rPr>
              <w:t>as the</w:t>
            </w:r>
            <w:r w:rsidRPr="00B70143">
              <w:rPr>
                <w:rFonts w:eastAsia="SimSun"/>
                <w:sz w:val="20"/>
                <w:szCs w:val="20"/>
                <w:lang w:val="x-none" w:eastAsia="en-US"/>
              </w:rPr>
              <w:t xml:space="preserve"> maximum data rate </w:t>
            </w:r>
            <w:r w:rsidRPr="00B70143">
              <w:rPr>
                <w:rFonts w:eastAsia="SimSun"/>
                <w:sz w:val="20"/>
                <w:szCs w:val="20"/>
                <w:lang w:eastAsia="en-US"/>
              </w:rPr>
              <w:t xml:space="preserve">for a carrier in the frequency band of the serving cell for any signaled band combination and feature set consistent with the serving cell, where the data rate value is </w:t>
            </w:r>
            <w:r w:rsidRPr="00B70143">
              <w:rPr>
                <w:rFonts w:eastAsia="SimSun"/>
                <w:sz w:val="20"/>
                <w:szCs w:val="20"/>
                <w:lang w:val="x-none" w:eastAsia="en-US"/>
              </w:rPr>
              <w:t xml:space="preserve">given by </w:t>
            </w:r>
            <w:r w:rsidRPr="00B70143">
              <w:rPr>
                <w:rFonts w:eastAsia="SimSun"/>
                <w:sz w:val="20"/>
                <w:szCs w:val="20"/>
                <w:lang w:eastAsia="en-US"/>
              </w:rPr>
              <w:t xml:space="preserve">the formula in </w:t>
            </w:r>
            <w:r w:rsidRPr="00B70143">
              <w:rPr>
                <w:rFonts w:eastAsia="SimSun"/>
                <w:sz w:val="20"/>
                <w:szCs w:val="20"/>
                <w:lang w:val="x-none" w:eastAsia="en-US"/>
              </w:rPr>
              <w:t xml:space="preserve">Clause 4.1.2 in [13, TS 38.306], including the scaling factor </w:t>
            </w:r>
            <w:r w:rsidRPr="00B70143">
              <w:rPr>
                <w:rFonts w:eastAsia="SimSun"/>
                <w:i/>
                <w:sz w:val="20"/>
                <w:szCs w:val="20"/>
                <w:lang w:val="x-none" w:eastAsia="en-US"/>
              </w:rPr>
              <w:t>f(</w:t>
            </w:r>
            <w:proofErr w:type="spellStart"/>
            <w:r w:rsidRPr="00B70143">
              <w:rPr>
                <w:rFonts w:eastAsia="SimSun"/>
                <w:i/>
                <w:sz w:val="20"/>
                <w:szCs w:val="20"/>
                <w:lang w:val="x-none" w:eastAsia="en-US"/>
              </w:rPr>
              <w:t>i</w:t>
            </w:r>
            <w:proofErr w:type="spellEnd"/>
            <w:r w:rsidRPr="00B70143">
              <w:rPr>
                <w:rFonts w:eastAsia="SimSun"/>
                <w:i/>
                <w:sz w:val="20"/>
                <w:szCs w:val="20"/>
                <w:lang w:val="x-none" w:eastAsia="en-US"/>
              </w:rPr>
              <w:t>).</w:t>
            </w:r>
          </w:p>
        </w:tc>
      </w:tr>
    </w:tbl>
    <w:p w14:paraId="7E4B4113" w14:textId="77777777" w:rsidR="00B70143" w:rsidRDefault="00B70143" w:rsidP="001F0F3B">
      <w:pPr>
        <w:overflowPunct w:val="0"/>
        <w:autoSpaceDE w:val="0"/>
        <w:autoSpaceDN w:val="0"/>
        <w:spacing w:after="180"/>
        <w:contextualSpacing/>
        <w:rPr>
          <w:sz w:val="20"/>
          <w:szCs w:val="20"/>
        </w:rPr>
      </w:pPr>
    </w:p>
    <w:p w14:paraId="64E5065A" w14:textId="473C108E" w:rsidR="00B70143" w:rsidRDefault="006754AA" w:rsidP="001F0F3B">
      <w:pPr>
        <w:overflowPunct w:val="0"/>
        <w:autoSpaceDE w:val="0"/>
        <w:autoSpaceDN w:val="0"/>
        <w:spacing w:after="180"/>
        <w:contextualSpacing/>
        <w:rPr>
          <w:sz w:val="20"/>
          <w:szCs w:val="20"/>
        </w:rPr>
      </w:pPr>
      <w:r>
        <w:rPr>
          <w:sz w:val="20"/>
          <w:szCs w:val="20"/>
        </w:rPr>
        <w:t>There are two limits defined for PUSCH data rate(s)</w:t>
      </w:r>
      <w:r w:rsidR="009A683C">
        <w:rPr>
          <w:sz w:val="20"/>
          <w:szCs w:val="20"/>
        </w:rPr>
        <w:t xml:space="preserve">. Here we explain how they are defined and why the current limits </w:t>
      </w:r>
      <w:r w:rsidR="0096640D">
        <w:rPr>
          <w:sz w:val="20"/>
          <w:szCs w:val="20"/>
        </w:rPr>
        <w:t>are not</w:t>
      </w:r>
      <w:r w:rsidR="009A683C">
        <w:rPr>
          <w:sz w:val="20"/>
          <w:szCs w:val="20"/>
        </w:rPr>
        <w:t xml:space="preserve"> suitable for PUSCH repetition Type B.</w:t>
      </w:r>
    </w:p>
    <w:p w14:paraId="48EFBEC9" w14:textId="091E4773" w:rsidR="006754AA" w:rsidRDefault="006754AA" w:rsidP="006754AA">
      <w:pPr>
        <w:pStyle w:val="ListParagraph"/>
        <w:numPr>
          <w:ilvl w:val="0"/>
          <w:numId w:val="13"/>
        </w:numPr>
        <w:overflowPunct w:val="0"/>
        <w:autoSpaceDE w:val="0"/>
        <w:autoSpaceDN w:val="0"/>
        <w:spacing w:after="180"/>
        <w:contextualSpacing/>
        <w:rPr>
          <w:rFonts w:ascii="Times New Roman" w:hAnsi="Times New Roman"/>
          <w:sz w:val="20"/>
          <w:szCs w:val="20"/>
        </w:rPr>
      </w:pPr>
      <w:r w:rsidRPr="006754AA">
        <w:rPr>
          <w:rFonts w:ascii="Times New Roman" w:hAnsi="Times New Roman"/>
          <w:sz w:val="20"/>
          <w:szCs w:val="20"/>
        </w:rPr>
        <w:t>Limit on aggregated data rate in a slot</w:t>
      </w:r>
    </w:p>
    <w:p w14:paraId="2D54DE9D" w14:textId="7B7F04CB" w:rsidR="006754AA" w:rsidRDefault="00155347" w:rsidP="006754AA">
      <w:pPr>
        <w:pStyle w:val="ListParagraph"/>
        <w:numPr>
          <w:ilvl w:val="1"/>
          <w:numId w:val="13"/>
        </w:numPr>
        <w:overflowPunct w:val="0"/>
        <w:autoSpaceDE w:val="0"/>
        <w:autoSpaceDN w:val="0"/>
        <w:spacing w:after="180"/>
        <w:contextualSpacing/>
        <w:rPr>
          <w:rFonts w:ascii="Times New Roman" w:hAnsi="Times New Roman"/>
          <w:sz w:val="20"/>
          <w:szCs w:val="20"/>
        </w:rPr>
      </w:pPr>
      <w:r>
        <w:rPr>
          <w:rFonts w:ascii="Times New Roman" w:hAnsi="Times New Roman"/>
          <w:sz w:val="20"/>
          <w:szCs w:val="20"/>
        </w:rPr>
        <w:t>As highlighted above, t</w:t>
      </w:r>
      <w:r w:rsidR="006754AA">
        <w:rPr>
          <w:rFonts w:ascii="Times New Roman" w:hAnsi="Times New Roman"/>
          <w:sz w:val="20"/>
          <w:szCs w:val="20"/>
        </w:rPr>
        <w:t xml:space="preserve">he aggregated data rates are defined based on the </w:t>
      </w:r>
      <w:proofErr w:type="spellStart"/>
      <w:r w:rsidR="006754AA">
        <w:rPr>
          <w:rFonts w:ascii="Times New Roman" w:hAnsi="Times New Roman"/>
          <w:sz w:val="20"/>
          <w:szCs w:val="20"/>
        </w:rPr>
        <w:t>TBs.</w:t>
      </w:r>
      <w:proofErr w:type="spellEnd"/>
      <w:r w:rsidR="006754AA">
        <w:rPr>
          <w:rFonts w:ascii="Times New Roman" w:hAnsi="Times New Roman"/>
          <w:sz w:val="20"/>
          <w:szCs w:val="20"/>
        </w:rPr>
        <w:t xml:space="preserve"> That is, </w:t>
      </w:r>
      <w:r w:rsidR="006754AA" w:rsidRPr="008F5024">
        <w:rPr>
          <w:rFonts w:ascii="Times New Roman" w:hAnsi="Times New Roman"/>
          <w:b/>
          <w:bCs/>
          <w:sz w:val="20"/>
          <w:szCs w:val="20"/>
        </w:rPr>
        <w:t>each TB is counted once towards the aggregated data rate in a slot</w:t>
      </w:r>
      <w:r w:rsidR="006754AA">
        <w:rPr>
          <w:rFonts w:ascii="Times New Roman" w:hAnsi="Times New Roman"/>
          <w:sz w:val="20"/>
          <w:szCs w:val="20"/>
        </w:rPr>
        <w:t xml:space="preserve">. This is not an issue for PUSCH repetition Type A because there can be only one repetition for a TB within a slot. But for PUSCH repetition Type B, there can be multiple </w:t>
      </w:r>
      <w:r>
        <w:rPr>
          <w:rFonts w:ascii="Times New Roman" w:hAnsi="Times New Roman"/>
          <w:sz w:val="20"/>
          <w:szCs w:val="20"/>
        </w:rPr>
        <w:t xml:space="preserve">repetitions in a slot for the same TB. From UE </w:t>
      </w:r>
      <w:r w:rsidR="008F2A31">
        <w:rPr>
          <w:rFonts w:ascii="Times New Roman" w:hAnsi="Times New Roman"/>
          <w:sz w:val="20"/>
          <w:szCs w:val="20"/>
        </w:rPr>
        <w:t>implementation</w:t>
      </w:r>
      <w:r>
        <w:rPr>
          <w:rFonts w:ascii="Times New Roman" w:hAnsi="Times New Roman"/>
          <w:sz w:val="20"/>
          <w:szCs w:val="20"/>
        </w:rPr>
        <w:t xml:space="preserve"> perspective, the </w:t>
      </w:r>
      <w:r w:rsidR="008F2A31">
        <w:rPr>
          <w:rFonts w:ascii="Times New Roman" w:hAnsi="Times New Roman"/>
          <w:sz w:val="20"/>
          <w:szCs w:val="20"/>
        </w:rPr>
        <w:t>processing needed for multiple repetitions is not the same as one repetition. Therefore, this should be modified accordingly for PUSCH repetition Type B.</w:t>
      </w:r>
    </w:p>
    <w:p w14:paraId="52E7E75E" w14:textId="773EEDF1" w:rsidR="00DE1EC1" w:rsidRDefault="00020D94" w:rsidP="006754AA">
      <w:pPr>
        <w:pStyle w:val="ListParagraph"/>
        <w:numPr>
          <w:ilvl w:val="1"/>
          <w:numId w:val="13"/>
        </w:numPr>
        <w:overflowPunct w:val="0"/>
        <w:autoSpaceDE w:val="0"/>
        <w:autoSpaceDN w:val="0"/>
        <w:spacing w:after="180"/>
        <w:contextualSpacing/>
        <w:rPr>
          <w:rFonts w:ascii="Times New Roman" w:hAnsi="Times New Roman"/>
          <w:sz w:val="20"/>
          <w:szCs w:val="20"/>
        </w:rPr>
      </w:pPr>
      <w:r w:rsidRPr="00020D94">
        <w:rPr>
          <w:rFonts w:ascii="Times New Roman" w:hAnsi="Times New Roman"/>
          <w:sz w:val="20"/>
          <w:szCs w:val="20"/>
        </w:rPr>
        <w:t xml:space="preserve">Since each actual repetition has its own RV, the physical layer processing for different actual repetitions for the same TB may be separate, and the processing needed for each actual repetition may be similar to the processing needed for a regular PUSCH transmission. Therefore, it makes more sense to </w:t>
      </w:r>
      <w:r w:rsidRPr="0097272C">
        <w:rPr>
          <w:rFonts w:ascii="Times New Roman" w:hAnsi="Times New Roman"/>
          <w:b/>
          <w:bCs/>
          <w:sz w:val="20"/>
          <w:szCs w:val="20"/>
        </w:rPr>
        <w:t>count each actual repetition separately towards the aggregated data rate</w:t>
      </w:r>
      <w:r w:rsidRPr="00020D94">
        <w:rPr>
          <w:rFonts w:ascii="Times New Roman" w:hAnsi="Times New Roman"/>
          <w:sz w:val="20"/>
          <w:szCs w:val="20"/>
        </w:rPr>
        <w:t>, even though they correspond to the same TB.</w:t>
      </w:r>
    </w:p>
    <w:p w14:paraId="31AE4661" w14:textId="475ABC62" w:rsidR="008F2A31" w:rsidRDefault="008F2A31" w:rsidP="008F2A31">
      <w:pPr>
        <w:pStyle w:val="ListParagraph"/>
        <w:numPr>
          <w:ilvl w:val="0"/>
          <w:numId w:val="13"/>
        </w:numPr>
        <w:overflowPunct w:val="0"/>
        <w:autoSpaceDE w:val="0"/>
        <w:autoSpaceDN w:val="0"/>
        <w:spacing w:after="180"/>
        <w:contextualSpacing/>
        <w:rPr>
          <w:rFonts w:ascii="Times New Roman" w:hAnsi="Times New Roman"/>
          <w:sz w:val="20"/>
          <w:szCs w:val="20"/>
        </w:rPr>
      </w:pPr>
      <w:r>
        <w:rPr>
          <w:rFonts w:ascii="Times New Roman" w:hAnsi="Times New Roman"/>
          <w:sz w:val="20"/>
          <w:szCs w:val="20"/>
        </w:rPr>
        <w:t>Limit on the data rate for an individual PUSCH</w:t>
      </w:r>
    </w:p>
    <w:p w14:paraId="7EF9E10D" w14:textId="5AF32A74" w:rsidR="008F2A31" w:rsidRPr="006754AA" w:rsidRDefault="008F2A31" w:rsidP="008F2A31">
      <w:pPr>
        <w:pStyle w:val="ListParagraph"/>
        <w:numPr>
          <w:ilvl w:val="1"/>
          <w:numId w:val="13"/>
        </w:numPr>
        <w:overflowPunct w:val="0"/>
        <w:autoSpaceDE w:val="0"/>
        <w:autoSpaceDN w:val="0"/>
        <w:spacing w:after="180"/>
        <w:contextualSpacing/>
        <w:rPr>
          <w:rFonts w:ascii="Times New Roman" w:hAnsi="Times New Roman"/>
          <w:sz w:val="20"/>
          <w:szCs w:val="20"/>
        </w:rPr>
      </w:pPr>
      <w:r>
        <w:rPr>
          <w:rFonts w:ascii="Times New Roman" w:hAnsi="Times New Roman"/>
          <w:sz w:val="20"/>
          <w:szCs w:val="20"/>
        </w:rPr>
        <w:t>Currently, this limit applies only for the case with processing time capability 2 or the case with HARQ retransmission.</w:t>
      </w:r>
      <w:r w:rsidR="00443804">
        <w:rPr>
          <w:rFonts w:ascii="Times New Roman" w:hAnsi="Times New Roman"/>
          <w:sz w:val="20"/>
          <w:szCs w:val="20"/>
        </w:rPr>
        <w:t xml:space="preserve"> However, </w:t>
      </w:r>
      <w:r w:rsidR="00443804" w:rsidRPr="00DE1EC1">
        <w:rPr>
          <w:rFonts w:ascii="Times New Roman" w:hAnsi="Times New Roman"/>
          <w:b/>
          <w:bCs/>
          <w:sz w:val="20"/>
          <w:szCs w:val="20"/>
        </w:rPr>
        <w:t xml:space="preserve">if we consider that an actual repetition can have a shorter duration compared to a nominal repetition, the data rate of an actual repetition </w:t>
      </w:r>
      <w:r w:rsidR="00E86BAF" w:rsidRPr="00DE1EC1">
        <w:rPr>
          <w:rFonts w:ascii="Times New Roman" w:hAnsi="Times New Roman"/>
          <w:b/>
          <w:bCs/>
          <w:sz w:val="20"/>
          <w:szCs w:val="20"/>
        </w:rPr>
        <w:t>may exceed the peak rate that the UE can process.</w:t>
      </w:r>
      <w:r w:rsidR="00E86BAF">
        <w:rPr>
          <w:rFonts w:ascii="Times New Roman" w:hAnsi="Times New Roman"/>
          <w:sz w:val="20"/>
          <w:szCs w:val="20"/>
        </w:rPr>
        <w:t xml:space="preserve"> This is very similar to the case with HARQ retransmission, where the allocated resources for HARQ retransmission could be smaller than that for initial transmission. Therefore, it would make sense to </w:t>
      </w:r>
      <w:r w:rsidR="00E86BAF" w:rsidRPr="00A764D5">
        <w:rPr>
          <w:rFonts w:ascii="Times New Roman" w:hAnsi="Times New Roman"/>
          <w:b/>
          <w:bCs/>
          <w:sz w:val="20"/>
          <w:szCs w:val="20"/>
        </w:rPr>
        <w:t xml:space="preserve">treat </w:t>
      </w:r>
      <w:r w:rsidR="008F5024" w:rsidRPr="00A764D5">
        <w:rPr>
          <w:rFonts w:ascii="Times New Roman" w:hAnsi="Times New Roman"/>
          <w:b/>
          <w:bCs/>
          <w:sz w:val="20"/>
          <w:szCs w:val="20"/>
        </w:rPr>
        <w:t>an</w:t>
      </w:r>
      <w:r w:rsidR="00E86BAF" w:rsidRPr="00A764D5">
        <w:rPr>
          <w:rFonts w:ascii="Times New Roman" w:hAnsi="Times New Roman"/>
          <w:b/>
          <w:bCs/>
          <w:sz w:val="20"/>
          <w:szCs w:val="20"/>
        </w:rPr>
        <w:t xml:space="preserve"> actual repetition in a similar way as the HARQ retransmission</w:t>
      </w:r>
      <w:r w:rsidR="00E86BAF">
        <w:rPr>
          <w:rFonts w:ascii="Times New Roman" w:hAnsi="Times New Roman"/>
          <w:sz w:val="20"/>
          <w:szCs w:val="20"/>
        </w:rPr>
        <w:t>.</w:t>
      </w:r>
    </w:p>
    <w:p w14:paraId="6AF4E4AD" w14:textId="77777777" w:rsidR="006754AA" w:rsidRDefault="006754AA" w:rsidP="001F0F3B">
      <w:pPr>
        <w:overflowPunct w:val="0"/>
        <w:autoSpaceDE w:val="0"/>
        <w:autoSpaceDN w:val="0"/>
        <w:spacing w:after="180"/>
        <w:contextualSpacing/>
        <w:rPr>
          <w:sz w:val="20"/>
          <w:szCs w:val="20"/>
        </w:rPr>
      </w:pPr>
    </w:p>
    <w:p w14:paraId="7E017749" w14:textId="7C6F51DC" w:rsidR="00142481" w:rsidRDefault="00A764D5" w:rsidP="001F0F3B">
      <w:pPr>
        <w:overflowPunct w:val="0"/>
        <w:autoSpaceDE w:val="0"/>
        <w:autoSpaceDN w:val="0"/>
        <w:spacing w:after="180"/>
        <w:contextualSpacing/>
        <w:rPr>
          <w:sz w:val="20"/>
          <w:szCs w:val="20"/>
        </w:rPr>
      </w:pPr>
      <w:r>
        <w:rPr>
          <w:sz w:val="20"/>
          <w:szCs w:val="20"/>
        </w:rPr>
        <w:t>With the above analysis, we propose the following:</w:t>
      </w:r>
    </w:p>
    <w:p w14:paraId="178458C7" w14:textId="4B4E9525" w:rsidR="006754AA" w:rsidRDefault="006754AA" w:rsidP="001F0F3B">
      <w:pPr>
        <w:overflowPunct w:val="0"/>
        <w:autoSpaceDE w:val="0"/>
        <w:autoSpaceDN w:val="0"/>
        <w:spacing w:after="180"/>
        <w:contextualSpacing/>
        <w:rPr>
          <w:sz w:val="20"/>
          <w:szCs w:val="20"/>
        </w:rPr>
      </w:pPr>
    </w:p>
    <w:p w14:paraId="20BC97E4" w14:textId="6E3AC8A3" w:rsidR="006754AA" w:rsidRDefault="00A764D5" w:rsidP="001F0F3B">
      <w:pPr>
        <w:overflowPunct w:val="0"/>
        <w:autoSpaceDE w:val="0"/>
        <w:autoSpaceDN w:val="0"/>
        <w:spacing w:after="180"/>
        <w:contextualSpacing/>
        <w:rPr>
          <w:b/>
          <w:bCs/>
          <w:sz w:val="20"/>
          <w:szCs w:val="20"/>
        </w:rPr>
      </w:pPr>
      <w:r w:rsidRPr="00A764D5">
        <w:rPr>
          <w:b/>
          <w:bCs/>
          <w:sz w:val="20"/>
          <w:szCs w:val="20"/>
        </w:rPr>
        <w:t>Proposal: Adopt the following TP for TS 38.214 Clause 6.1.4:</w:t>
      </w:r>
    </w:p>
    <w:p w14:paraId="602FFBCA" w14:textId="77777777" w:rsidR="00A764D5" w:rsidRPr="00A764D5" w:rsidRDefault="00A764D5" w:rsidP="001F0F3B">
      <w:pPr>
        <w:overflowPunct w:val="0"/>
        <w:autoSpaceDE w:val="0"/>
        <w:autoSpaceDN w:val="0"/>
        <w:spacing w:after="180"/>
        <w:contextualSpacing/>
        <w:rPr>
          <w:b/>
          <w:bCs/>
          <w:sz w:val="20"/>
          <w:szCs w:val="20"/>
        </w:rPr>
      </w:pPr>
    </w:p>
    <w:tbl>
      <w:tblPr>
        <w:tblStyle w:val="TableGrid"/>
        <w:tblW w:w="0" w:type="auto"/>
        <w:tblLook w:val="04A0" w:firstRow="1" w:lastRow="0" w:firstColumn="1" w:lastColumn="0" w:noHBand="0" w:noVBand="1"/>
      </w:tblPr>
      <w:tblGrid>
        <w:gridCol w:w="9629"/>
      </w:tblGrid>
      <w:tr w:rsidR="006754AA" w14:paraId="6C3A2C16" w14:textId="77777777" w:rsidTr="006754AA">
        <w:tc>
          <w:tcPr>
            <w:tcW w:w="9629" w:type="dxa"/>
          </w:tcPr>
          <w:p w14:paraId="230B2634" w14:textId="77777777" w:rsidR="006754AA" w:rsidRPr="00B70143" w:rsidRDefault="006754AA" w:rsidP="006754AA">
            <w:pPr>
              <w:spacing w:after="180"/>
              <w:jc w:val="both"/>
              <w:rPr>
                <w:rFonts w:eastAsia="SimSun"/>
                <w:color w:val="000000"/>
                <w:sz w:val="20"/>
                <w:szCs w:val="20"/>
                <w:lang w:val="en-GB" w:eastAsia="en-US"/>
              </w:rPr>
            </w:pPr>
            <w:r w:rsidRPr="00B70143">
              <w:rPr>
                <w:rFonts w:eastAsia="SimSun"/>
                <w:color w:val="000000"/>
                <w:sz w:val="20"/>
                <w:szCs w:val="20"/>
                <w:lang w:val="en-GB" w:eastAsia="ko-KR"/>
              </w:rPr>
              <w:t>Within a cell group, a</w:t>
            </w:r>
            <w:r w:rsidRPr="00B70143">
              <w:rPr>
                <w:rFonts w:eastAsia="SimSun"/>
                <w:color w:val="000000"/>
                <w:sz w:val="20"/>
                <w:szCs w:val="20"/>
                <w:lang w:val="en-GB" w:eastAsia="en-US"/>
              </w:rPr>
              <w:t xml:space="preserve"> UE is not required to handle PUSCH(s) transmissions in slot </w:t>
            </w:r>
            <w:proofErr w:type="spellStart"/>
            <w:r w:rsidRPr="00B70143">
              <w:rPr>
                <w:rFonts w:eastAsia="SimSun"/>
                <w:i/>
                <w:color w:val="000000"/>
                <w:sz w:val="20"/>
                <w:szCs w:val="20"/>
                <w:lang w:val="en-GB" w:eastAsia="en-US"/>
              </w:rPr>
              <w:t>s</w:t>
            </w:r>
            <w:r w:rsidRPr="00B70143">
              <w:rPr>
                <w:rFonts w:eastAsia="SimSun"/>
                <w:i/>
                <w:color w:val="000000"/>
                <w:sz w:val="20"/>
                <w:szCs w:val="20"/>
                <w:vertAlign w:val="subscript"/>
                <w:lang w:val="en-GB" w:eastAsia="en-US"/>
              </w:rPr>
              <w:t>j</w:t>
            </w:r>
            <w:proofErr w:type="spellEnd"/>
            <w:r w:rsidRPr="00B70143">
              <w:rPr>
                <w:rFonts w:eastAsia="SimSun"/>
                <w:color w:val="000000"/>
                <w:sz w:val="20"/>
                <w:szCs w:val="20"/>
                <w:lang w:val="en-GB" w:eastAsia="en-US"/>
              </w:rPr>
              <w:t xml:space="preserve"> in serving cell-</w:t>
            </w:r>
            <w:r w:rsidRPr="00B70143">
              <w:rPr>
                <w:rFonts w:eastAsia="SimSun"/>
                <w:i/>
                <w:color w:val="000000"/>
                <w:sz w:val="20"/>
                <w:szCs w:val="20"/>
                <w:lang w:val="en-GB" w:eastAsia="en-US"/>
              </w:rPr>
              <w:t>j</w:t>
            </w:r>
            <w:r w:rsidRPr="00B70143">
              <w:rPr>
                <w:rFonts w:eastAsia="SimSun"/>
                <w:color w:val="000000"/>
                <w:sz w:val="20"/>
                <w:szCs w:val="20"/>
                <w:lang w:val="en-GB" w:eastAsia="en-US"/>
              </w:rPr>
              <w:t xml:space="preserve">, and for </w:t>
            </w:r>
            <w:r w:rsidRPr="00B70143">
              <w:rPr>
                <w:rFonts w:eastAsia="SimSun"/>
                <w:i/>
                <w:color w:val="000000"/>
                <w:sz w:val="20"/>
                <w:szCs w:val="20"/>
                <w:lang w:val="en-GB" w:eastAsia="en-US"/>
              </w:rPr>
              <w:t>j</w:t>
            </w:r>
            <w:r w:rsidRPr="00B70143">
              <w:rPr>
                <w:rFonts w:eastAsia="SimSun"/>
                <w:color w:val="000000"/>
                <w:sz w:val="20"/>
                <w:szCs w:val="20"/>
                <w:lang w:val="en-GB" w:eastAsia="en-US"/>
              </w:rPr>
              <w:t xml:space="preserve"> = 0,</w:t>
            </w:r>
            <w:proofErr w:type="gramStart"/>
            <w:r w:rsidRPr="00B70143">
              <w:rPr>
                <w:rFonts w:eastAsia="SimSun"/>
                <w:color w:val="000000"/>
                <w:sz w:val="20"/>
                <w:szCs w:val="20"/>
                <w:lang w:val="en-GB" w:eastAsia="en-US"/>
              </w:rPr>
              <w:t>1,2..</w:t>
            </w:r>
            <w:proofErr w:type="gramEnd"/>
            <w:r w:rsidRPr="00B70143">
              <w:rPr>
                <w:rFonts w:eastAsia="SimSun"/>
                <w:color w:val="000000"/>
                <w:sz w:val="20"/>
                <w:szCs w:val="20"/>
                <w:lang w:val="en-GB" w:eastAsia="en-US"/>
              </w:rPr>
              <w:t xml:space="preserve"> </w:t>
            </w:r>
            <w:r w:rsidRPr="00B70143">
              <w:rPr>
                <w:rFonts w:eastAsia="SimSun"/>
                <w:i/>
                <w:color w:val="000000"/>
                <w:sz w:val="20"/>
                <w:szCs w:val="20"/>
                <w:lang w:val="en-GB" w:eastAsia="en-US"/>
              </w:rPr>
              <w:t>J-1</w:t>
            </w:r>
            <w:r w:rsidRPr="00B70143">
              <w:rPr>
                <w:rFonts w:eastAsia="SimSun"/>
                <w:color w:val="000000"/>
                <w:sz w:val="20"/>
                <w:szCs w:val="20"/>
                <w:lang w:val="en-GB" w:eastAsia="en-US"/>
              </w:rPr>
              <w:t xml:space="preserve">, slot </w:t>
            </w:r>
            <w:proofErr w:type="spellStart"/>
            <w:r w:rsidRPr="00B70143">
              <w:rPr>
                <w:rFonts w:eastAsia="SimSun"/>
                <w:i/>
                <w:color w:val="000000"/>
                <w:sz w:val="20"/>
                <w:szCs w:val="20"/>
                <w:lang w:val="en-GB" w:eastAsia="en-US"/>
              </w:rPr>
              <w:t>s</w:t>
            </w:r>
            <w:r w:rsidRPr="00B70143">
              <w:rPr>
                <w:rFonts w:eastAsia="SimSun"/>
                <w:i/>
                <w:color w:val="000000"/>
                <w:sz w:val="20"/>
                <w:szCs w:val="20"/>
                <w:vertAlign w:val="subscript"/>
                <w:lang w:val="en-GB" w:eastAsia="en-US"/>
              </w:rPr>
              <w:t>j</w:t>
            </w:r>
            <w:proofErr w:type="spellEnd"/>
            <w:r w:rsidRPr="00B70143">
              <w:rPr>
                <w:rFonts w:eastAsia="SimSun"/>
                <w:color w:val="000000"/>
                <w:sz w:val="20"/>
                <w:szCs w:val="20"/>
                <w:lang w:val="en-GB" w:eastAsia="en-US"/>
              </w:rPr>
              <w:t xml:space="preserve"> overlapping </w:t>
            </w:r>
            <w:r w:rsidRPr="00B70143">
              <w:rPr>
                <w:rFonts w:eastAsia="SimSun"/>
                <w:color w:val="000000"/>
                <w:sz w:val="20"/>
                <w:szCs w:val="20"/>
                <w:lang w:val="en-GB" w:eastAsia="ko-KR"/>
              </w:rPr>
              <w:t xml:space="preserve">with </w:t>
            </w:r>
            <w:r w:rsidRPr="00B70143">
              <w:rPr>
                <w:rFonts w:eastAsia="SimSun"/>
                <w:color w:val="000000"/>
                <w:sz w:val="20"/>
                <w:szCs w:val="20"/>
                <w:lang w:val="en-GB" w:eastAsia="en-US"/>
              </w:rPr>
              <w:t xml:space="preserve">any given point in time, if the following condition is not satisfied at that point in time: </w:t>
            </w:r>
          </w:p>
          <w:p w14:paraId="7DC5537B" w14:textId="77777777" w:rsidR="006754AA" w:rsidRPr="00B70143" w:rsidRDefault="000700D1" w:rsidP="006754AA">
            <w:pPr>
              <w:keepLines/>
              <w:tabs>
                <w:tab w:val="center" w:pos="4536"/>
                <w:tab w:val="right" w:pos="9072"/>
              </w:tabs>
              <w:spacing w:after="180"/>
              <w:jc w:val="both"/>
              <w:rPr>
                <w:rFonts w:eastAsia="SimSun"/>
                <w:noProof/>
                <w:sz w:val="20"/>
                <w:szCs w:val="20"/>
                <w:lang w:val="en-GB" w:eastAsia="en-US"/>
              </w:rPr>
            </w:pPr>
            <m:oMath>
              <m:nary>
                <m:naryPr>
                  <m:chr m:val="∑"/>
                  <m:limLoc m:val="undOvr"/>
                  <m:ctrlPr>
                    <w:rPr>
                      <w:rFonts w:ascii="Cambria Math" w:eastAsia="SimSun" w:hAnsi="Cambria Math"/>
                      <w:iCs/>
                      <w:noProof/>
                      <w:sz w:val="20"/>
                      <w:szCs w:val="20"/>
                      <w:lang w:val="en-GB" w:eastAsia="en-US"/>
                    </w:rPr>
                  </m:ctrlPr>
                </m:naryPr>
                <m:sub>
                  <m:r>
                    <w:rPr>
                      <w:rFonts w:ascii="Cambria Math" w:eastAsia="SimSun" w:hAnsi="Cambria Math"/>
                      <w:noProof/>
                      <w:sz w:val="20"/>
                      <w:szCs w:val="20"/>
                      <w:lang w:val="en-GB" w:eastAsia="en-US"/>
                    </w:rPr>
                    <m:t>j</m:t>
                  </m:r>
                  <m:r>
                    <m:rPr>
                      <m:sty m:val="p"/>
                    </m:rPr>
                    <w:rPr>
                      <w:rFonts w:ascii="Cambria Math" w:eastAsia="SimSun" w:hAnsi="Cambria Math"/>
                      <w:noProof/>
                      <w:sz w:val="20"/>
                      <w:szCs w:val="20"/>
                      <w:lang w:val="en-GB" w:eastAsia="en-US"/>
                    </w:rPr>
                    <m:t>=0</m:t>
                  </m:r>
                </m:sub>
                <m:sup>
                  <m:r>
                    <w:rPr>
                      <w:rFonts w:ascii="Cambria Math" w:eastAsia="SimSun" w:hAnsi="Cambria Math"/>
                      <w:noProof/>
                      <w:sz w:val="20"/>
                      <w:szCs w:val="20"/>
                      <w:lang w:val="en-GB" w:eastAsia="en-US"/>
                    </w:rPr>
                    <m:t>J</m:t>
                  </m:r>
                  <m:r>
                    <m:rPr>
                      <m:sty m:val="p"/>
                    </m:rPr>
                    <w:rPr>
                      <w:rFonts w:ascii="Cambria Math" w:eastAsia="SimSun" w:hAnsi="Cambria Math"/>
                      <w:noProof/>
                      <w:sz w:val="20"/>
                      <w:szCs w:val="20"/>
                      <w:lang w:val="en-GB" w:eastAsia="en-US"/>
                    </w:rPr>
                    <m:t>-1</m:t>
                  </m:r>
                </m:sup>
                <m:e>
                  <m:f>
                    <m:fPr>
                      <m:ctrlPr>
                        <w:rPr>
                          <w:rFonts w:ascii="Cambria Math" w:eastAsia="SimSun" w:hAnsi="Cambria Math"/>
                          <w:noProof/>
                          <w:sz w:val="20"/>
                          <w:szCs w:val="20"/>
                          <w:lang w:val="en-GB" w:eastAsia="ko-KR"/>
                        </w:rPr>
                      </m:ctrlPr>
                    </m:fPr>
                    <m:num>
                      <m:nary>
                        <m:naryPr>
                          <m:chr m:val="∑"/>
                          <m:limLoc m:val="subSup"/>
                          <m:ctrlPr>
                            <w:rPr>
                              <w:rFonts w:ascii="Cambria Math" w:eastAsia="SimSun" w:hAnsi="Cambria Math"/>
                              <w:noProof/>
                              <w:sz w:val="20"/>
                              <w:szCs w:val="20"/>
                              <w:lang w:val="en-GB" w:eastAsia="ko-KR"/>
                            </w:rPr>
                          </m:ctrlPr>
                        </m:naryPr>
                        <m:sub>
                          <m:r>
                            <w:rPr>
                              <w:rFonts w:ascii="Cambria Math" w:eastAsia="SimSun" w:hAnsi="Cambria Math"/>
                              <w:noProof/>
                              <w:sz w:val="20"/>
                              <w:szCs w:val="20"/>
                              <w:lang w:val="en-GB" w:eastAsia="ko-KR"/>
                            </w:rPr>
                            <m:t>m</m:t>
                          </m:r>
                          <m:r>
                            <m:rPr>
                              <m:sty m:val="p"/>
                            </m:rPr>
                            <w:rPr>
                              <w:rFonts w:ascii="Cambria Math" w:eastAsia="SimSun" w:hAnsi="Cambria Math"/>
                              <w:noProof/>
                              <w:sz w:val="20"/>
                              <w:szCs w:val="20"/>
                              <w:lang w:val="en-GB" w:eastAsia="ko-KR"/>
                            </w:rPr>
                            <m:t>=0</m:t>
                          </m:r>
                        </m:sub>
                        <m:sup>
                          <m:r>
                            <w:rPr>
                              <w:rFonts w:ascii="Cambria Math" w:eastAsia="SimSun" w:hAnsi="Cambria Math"/>
                              <w:noProof/>
                              <w:sz w:val="20"/>
                              <w:szCs w:val="20"/>
                              <w:lang w:val="en-GB" w:eastAsia="ko-KR"/>
                            </w:rPr>
                            <m:t>M</m:t>
                          </m:r>
                          <m:r>
                            <m:rPr>
                              <m:sty m:val="p"/>
                            </m:rPr>
                            <w:rPr>
                              <w:rFonts w:ascii="Cambria Math" w:eastAsia="SimSun" w:hAnsi="Cambria Math"/>
                              <w:noProof/>
                              <w:sz w:val="20"/>
                              <w:szCs w:val="20"/>
                              <w:lang w:val="en-GB" w:eastAsia="ko-KR"/>
                            </w:rPr>
                            <m:t>-1</m:t>
                          </m:r>
                        </m:sup>
                        <m:e>
                          <m:sSub>
                            <m:sSubPr>
                              <m:ctrlPr>
                                <w:rPr>
                                  <w:rFonts w:ascii="Cambria Math" w:eastAsia="SimSun" w:hAnsi="Cambria Math"/>
                                  <w:noProof/>
                                  <w:sz w:val="20"/>
                                  <w:szCs w:val="20"/>
                                  <w:lang w:val="en-GB" w:eastAsia="ko-KR"/>
                                </w:rPr>
                              </m:ctrlPr>
                            </m:sSubPr>
                            <m:e>
                              <m:r>
                                <w:rPr>
                                  <w:rFonts w:ascii="Cambria Math" w:eastAsia="SimSun" w:hAnsi="Cambria Math"/>
                                  <w:noProof/>
                                  <w:sz w:val="20"/>
                                  <w:szCs w:val="20"/>
                                  <w:lang w:val="en-GB" w:eastAsia="ko-KR"/>
                                </w:rPr>
                                <m:t>V</m:t>
                              </m:r>
                            </m:e>
                            <m:sub>
                              <m:r>
                                <w:rPr>
                                  <w:rFonts w:ascii="Cambria Math" w:eastAsia="SimSun" w:hAnsi="Cambria Math"/>
                                  <w:noProof/>
                                  <w:sz w:val="20"/>
                                  <w:szCs w:val="20"/>
                                  <w:lang w:val="en-GB" w:eastAsia="ko-KR"/>
                                </w:rPr>
                                <m:t>j</m:t>
                              </m:r>
                              <m:r>
                                <m:rPr>
                                  <m:sty m:val="p"/>
                                </m:rPr>
                                <w:rPr>
                                  <w:rFonts w:ascii="Cambria Math" w:eastAsia="SimSun" w:hAnsi="Cambria Math"/>
                                  <w:noProof/>
                                  <w:sz w:val="20"/>
                                  <w:szCs w:val="20"/>
                                  <w:lang w:val="en-GB" w:eastAsia="ko-KR"/>
                                </w:rPr>
                                <m:t>,</m:t>
                              </m:r>
                              <m:r>
                                <w:rPr>
                                  <w:rFonts w:ascii="Cambria Math" w:eastAsia="SimSun" w:hAnsi="Cambria Math"/>
                                  <w:noProof/>
                                  <w:sz w:val="20"/>
                                  <w:szCs w:val="20"/>
                                  <w:lang w:val="en-GB" w:eastAsia="ko-KR"/>
                                </w:rPr>
                                <m:t>m</m:t>
                              </m:r>
                            </m:sub>
                          </m:sSub>
                        </m:e>
                      </m:nary>
                    </m:num>
                    <m:den>
                      <m:sSubSup>
                        <m:sSubSupPr>
                          <m:ctrlPr>
                            <w:rPr>
                              <w:rFonts w:ascii="Cambria Math" w:eastAsia="SimSun" w:hAnsi="Cambria Math"/>
                              <w:noProof/>
                              <w:sz w:val="20"/>
                              <w:szCs w:val="20"/>
                              <w:lang w:val="en-GB" w:eastAsia="ko-KR"/>
                            </w:rPr>
                          </m:ctrlPr>
                        </m:sSubSupPr>
                        <m:e>
                          <m:r>
                            <w:rPr>
                              <w:rFonts w:ascii="Cambria Math" w:eastAsia="SimSun" w:hAnsi="Cambria Math"/>
                              <w:noProof/>
                              <w:sz w:val="20"/>
                              <w:szCs w:val="20"/>
                              <w:lang w:val="en-GB" w:eastAsia="ko-KR"/>
                            </w:rPr>
                            <m:t>T</m:t>
                          </m:r>
                        </m:e>
                        <m:sub>
                          <m:r>
                            <w:rPr>
                              <w:rFonts w:ascii="Cambria Math" w:eastAsia="SimSun" w:hAnsi="Cambria Math"/>
                              <w:noProof/>
                              <w:sz w:val="20"/>
                              <w:szCs w:val="20"/>
                              <w:lang w:val="en-GB" w:eastAsia="ko-KR"/>
                            </w:rPr>
                            <m:t>slot</m:t>
                          </m:r>
                        </m:sub>
                        <m:sup>
                          <m:r>
                            <w:rPr>
                              <w:rFonts w:ascii="Cambria Math" w:eastAsia="SimSun" w:hAnsi="Cambria Math"/>
                              <w:noProof/>
                              <w:sz w:val="20"/>
                              <w:szCs w:val="20"/>
                              <w:lang w:val="en-GB" w:eastAsia="ko-KR"/>
                            </w:rPr>
                            <m:t>μ</m:t>
                          </m:r>
                          <m:r>
                            <m:rPr>
                              <m:sty m:val="p"/>
                            </m:rPr>
                            <w:rPr>
                              <w:rFonts w:ascii="Cambria Math" w:eastAsia="SimSun" w:hAnsi="Cambria Math"/>
                              <w:noProof/>
                              <w:sz w:val="20"/>
                              <w:szCs w:val="20"/>
                              <w:lang w:val="en-GB" w:eastAsia="ko-KR"/>
                            </w:rPr>
                            <m:t>(</m:t>
                          </m:r>
                          <m:r>
                            <w:rPr>
                              <w:rFonts w:ascii="Cambria Math" w:eastAsia="SimSun" w:hAnsi="Cambria Math"/>
                              <w:noProof/>
                              <w:sz w:val="20"/>
                              <w:szCs w:val="20"/>
                              <w:lang w:val="en-GB" w:eastAsia="ko-KR"/>
                            </w:rPr>
                            <m:t>j</m:t>
                          </m:r>
                          <m:r>
                            <m:rPr>
                              <m:sty m:val="p"/>
                            </m:rPr>
                            <w:rPr>
                              <w:rFonts w:ascii="Cambria Math" w:eastAsia="SimSun" w:hAnsi="Cambria Math"/>
                              <w:noProof/>
                              <w:sz w:val="20"/>
                              <w:szCs w:val="20"/>
                              <w:lang w:val="en-GB" w:eastAsia="ko-KR"/>
                            </w:rPr>
                            <m:t>)</m:t>
                          </m:r>
                        </m:sup>
                      </m:sSubSup>
                    </m:den>
                  </m:f>
                </m:e>
              </m:nary>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DataRate</m:t>
              </m:r>
            </m:oMath>
            <w:r w:rsidR="006754AA" w:rsidRPr="00B70143">
              <w:rPr>
                <w:rFonts w:eastAsia="SimSun"/>
                <w:noProof/>
                <w:sz w:val="20"/>
                <w:szCs w:val="20"/>
                <w:lang w:val="en-GB" w:eastAsia="en-US"/>
              </w:rPr>
              <w:t>,</w:t>
            </w:r>
          </w:p>
          <w:p w14:paraId="1620978A" w14:textId="77777777" w:rsidR="006754AA" w:rsidRPr="00B70143" w:rsidRDefault="006754AA" w:rsidP="006754AA">
            <w:pPr>
              <w:spacing w:after="180"/>
              <w:jc w:val="both"/>
              <w:rPr>
                <w:rFonts w:eastAsia="SimSun"/>
                <w:color w:val="000000"/>
                <w:sz w:val="20"/>
                <w:szCs w:val="20"/>
                <w:lang w:val="sv-SE" w:eastAsia="ko-KR"/>
              </w:rPr>
            </w:pPr>
            <w:r w:rsidRPr="00B70143">
              <w:rPr>
                <w:rFonts w:eastAsia="SimSun"/>
                <w:color w:val="000000"/>
                <w:sz w:val="20"/>
                <w:szCs w:val="20"/>
                <w:lang w:val="en-GB" w:eastAsia="en-US"/>
              </w:rPr>
              <w:t>where</w:t>
            </w:r>
          </w:p>
          <w:p w14:paraId="7B62345D" w14:textId="77777777" w:rsidR="006754AA" w:rsidRPr="00B70143" w:rsidRDefault="006754AA" w:rsidP="006754AA">
            <w:pPr>
              <w:spacing w:after="180"/>
              <w:ind w:left="568" w:hanging="284"/>
              <w:jc w:val="both"/>
              <w:rPr>
                <w:rFonts w:eastAsia="SimSun"/>
                <w:sz w:val="20"/>
                <w:szCs w:val="20"/>
                <w:lang w:val="x-none" w:eastAsia="en-US"/>
              </w:rPr>
            </w:pPr>
            <w:r w:rsidRPr="00B70143">
              <w:rPr>
                <w:rFonts w:eastAsia="SimSun"/>
                <w:i/>
                <w:sz w:val="20"/>
                <w:szCs w:val="20"/>
                <w:lang w:val="x-none" w:eastAsia="en-US"/>
              </w:rPr>
              <w:t>-</w:t>
            </w:r>
            <w:r w:rsidRPr="00B70143">
              <w:rPr>
                <w:rFonts w:eastAsia="SimSun"/>
                <w:i/>
                <w:sz w:val="20"/>
                <w:szCs w:val="20"/>
                <w:lang w:val="x-none" w:eastAsia="en-US"/>
              </w:rPr>
              <w:tab/>
              <w:t>J</w:t>
            </w:r>
            <w:r w:rsidRPr="00B70143">
              <w:rPr>
                <w:rFonts w:eastAsia="SimSun"/>
                <w:sz w:val="20"/>
                <w:szCs w:val="20"/>
                <w:lang w:val="x-none" w:eastAsia="en-US"/>
              </w:rPr>
              <w:t xml:space="preserve"> is the number of </w:t>
            </w:r>
            <w:r w:rsidRPr="00B70143">
              <w:rPr>
                <w:rFonts w:eastAsia="SimSun"/>
                <w:sz w:val="20"/>
                <w:szCs w:val="20"/>
                <w:lang w:val="x-none" w:eastAsia="ko-KR"/>
              </w:rPr>
              <w:t xml:space="preserve">configured </w:t>
            </w:r>
            <w:r w:rsidRPr="00B70143">
              <w:rPr>
                <w:rFonts w:eastAsia="SimSun"/>
                <w:sz w:val="20"/>
                <w:szCs w:val="20"/>
                <w:lang w:val="x-none" w:eastAsia="en-US"/>
              </w:rPr>
              <w:t>serving cells belong to a frequency range</w:t>
            </w:r>
          </w:p>
          <w:p w14:paraId="017FCC93" w14:textId="77777777" w:rsidR="006754AA" w:rsidRPr="00B70143" w:rsidRDefault="006754AA" w:rsidP="006754AA">
            <w:pPr>
              <w:spacing w:after="180"/>
              <w:ind w:left="851" w:hanging="284"/>
              <w:jc w:val="both"/>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t xml:space="preserve">for the </w:t>
            </w:r>
            <w:r w:rsidRPr="00B70143">
              <w:rPr>
                <w:rFonts w:eastAsia="SimSun"/>
                <w:i/>
                <w:sz w:val="20"/>
                <w:szCs w:val="20"/>
                <w:lang w:val="x-none" w:eastAsia="en-US"/>
              </w:rPr>
              <w:t>j-</w:t>
            </w:r>
            <w:proofErr w:type="spellStart"/>
            <w:r w:rsidRPr="00B70143">
              <w:rPr>
                <w:rFonts w:eastAsia="SimSun"/>
                <w:i/>
                <w:sz w:val="20"/>
                <w:szCs w:val="20"/>
                <w:lang w:val="x-none" w:eastAsia="en-US"/>
              </w:rPr>
              <w:t>th</w:t>
            </w:r>
            <w:proofErr w:type="spellEnd"/>
            <w:r w:rsidRPr="00B70143">
              <w:rPr>
                <w:rFonts w:eastAsia="SimSun"/>
                <w:sz w:val="20"/>
                <w:szCs w:val="20"/>
                <w:lang w:val="x-none" w:eastAsia="en-US"/>
              </w:rPr>
              <w:t xml:space="preserve"> serving cell,</w:t>
            </w:r>
          </w:p>
          <w:p w14:paraId="1ED7CF63" w14:textId="2130F39D" w:rsidR="006754AA" w:rsidRPr="00B70143" w:rsidRDefault="006754AA" w:rsidP="006754AA">
            <w:pPr>
              <w:spacing w:after="180"/>
              <w:ind w:left="1135" w:hanging="284"/>
              <w:jc w:val="both"/>
              <w:rPr>
                <w:rFonts w:eastAsia="SimSun"/>
                <w:sz w:val="20"/>
                <w:szCs w:val="20"/>
                <w:lang w:eastAsia="en-US"/>
              </w:rPr>
            </w:pPr>
            <w:r w:rsidRPr="00B70143">
              <w:rPr>
                <w:rFonts w:eastAsia="SimSun"/>
                <w:i/>
                <w:sz w:val="20"/>
                <w:szCs w:val="20"/>
                <w:lang w:val="x-none" w:eastAsia="ko-KR"/>
              </w:rPr>
              <w:t>-</w:t>
            </w:r>
            <w:r w:rsidRPr="00B70143">
              <w:rPr>
                <w:rFonts w:eastAsia="SimSun"/>
                <w:i/>
                <w:sz w:val="20"/>
                <w:szCs w:val="20"/>
                <w:lang w:val="x-none" w:eastAsia="ko-KR"/>
              </w:rPr>
              <w:tab/>
              <w:t>M</w:t>
            </w:r>
            <w:r w:rsidRPr="00B70143">
              <w:rPr>
                <w:rFonts w:eastAsia="SimSun"/>
                <w:sz w:val="20"/>
                <w:szCs w:val="20"/>
                <w:lang w:val="x-none" w:eastAsia="ko-KR"/>
              </w:rPr>
              <w:t xml:space="preserve"> is the number of TB(s) transmitted in slot-</w:t>
            </w:r>
            <w:proofErr w:type="spellStart"/>
            <w:r w:rsidRPr="00B70143">
              <w:rPr>
                <w:rFonts w:eastAsia="SimSun"/>
                <w:i/>
                <w:sz w:val="20"/>
                <w:szCs w:val="20"/>
                <w:lang w:val="x-none" w:eastAsia="en-US"/>
              </w:rPr>
              <w:t>s</w:t>
            </w:r>
            <w:r w:rsidRPr="00B70143">
              <w:rPr>
                <w:rFonts w:eastAsia="SimSun"/>
                <w:i/>
                <w:sz w:val="20"/>
                <w:szCs w:val="20"/>
                <w:vertAlign w:val="subscript"/>
                <w:lang w:val="x-none" w:eastAsia="en-US"/>
              </w:rPr>
              <w:t>j</w:t>
            </w:r>
            <w:proofErr w:type="spellEnd"/>
            <w:r w:rsidRPr="00B70143">
              <w:rPr>
                <w:rFonts w:eastAsia="SimSun" w:hint="eastAsia"/>
                <w:sz w:val="20"/>
                <w:szCs w:val="20"/>
                <w:lang w:val="x-none" w:eastAsia="ko-KR"/>
              </w:rPr>
              <w:t>.</w:t>
            </w:r>
            <w:r w:rsidR="00ED2512">
              <w:rPr>
                <w:rFonts w:eastAsia="SimSun"/>
                <w:sz w:val="20"/>
                <w:szCs w:val="20"/>
                <w:lang w:eastAsia="ko-KR"/>
              </w:rPr>
              <w:t xml:space="preserve"> </w:t>
            </w:r>
            <w:r w:rsidR="00ED2512" w:rsidRPr="00ED2512">
              <w:rPr>
                <w:rFonts w:eastAsia="SimSun"/>
                <w:color w:val="FF0000"/>
                <w:sz w:val="20"/>
                <w:szCs w:val="20"/>
                <w:lang w:eastAsia="ko-KR"/>
              </w:rPr>
              <w:t xml:space="preserve">For PUSCH repetition Type B, each actual repetition is counted </w:t>
            </w:r>
            <w:r w:rsidR="00010440">
              <w:rPr>
                <w:rFonts w:eastAsia="SimSun"/>
                <w:color w:val="FF0000"/>
                <w:sz w:val="20"/>
                <w:szCs w:val="20"/>
                <w:lang w:eastAsia="ko-KR"/>
              </w:rPr>
              <w:t>separately</w:t>
            </w:r>
            <w:r w:rsidR="00ED2512" w:rsidRPr="00ED2512">
              <w:rPr>
                <w:rFonts w:eastAsia="SimSun"/>
                <w:color w:val="FF0000"/>
                <w:sz w:val="20"/>
                <w:szCs w:val="20"/>
                <w:lang w:eastAsia="ko-KR"/>
              </w:rPr>
              <w:t>.</w:t>
            </w:r>
          </w:p>
          <w:p w14:paraId="583BD458" w14:textId="77777777" w:rsidR="006754AA" w:rsidRPr="00B70143" w:rsidRDefault="006754AA" w:rsidP="006754AA">
            <w:pPr>
              <w:spacing w:after="180"/>
              <w:ind w:left="1135" w:hanging="284"/>
              <w:jc w:val="both"/>
              <w:rPr>
                <w:rFonts w:eastAsia="SimSun"/>
                <w:sz w:val="20"/>
                <w:szCs w:val="20"/>
                <w:lang w:val="x-none" w:eastAsia="en-US"/>
              </w:rPr>
            </w:pPr>
            <w:r w:rsidRPr="00B70143">
              <w:rPr>
                <w:rFonts w:eastAsia="SimSun"/>
                <w:i/>
                <w:sz w:val="20"/>
                <w:szCs w:val="20"/>
                <w:lang w:val="x-none" w:eastAsia="en-US"/>
              </w:rPr>
              <w:t>-</w:t>
            </w:r>
            <w:r w:rsidRPr="00B70143">
              <w:rPr>
                <w:rFonts w:eastAsia="SimSun"/>
                <w:i/>
                <w:sz w:val="20"/>
                <w:szCs w:val="20"/>
                <w:lang w:val="x-none" w:eastAsia="en-US"/>
              </w:rPr>
              <w:tab/>
            </w:r>
            <w:proofErr w:type="spellStart"/>
            <w:r w:rsidRPr="00B70143">
              <w:rPr>
                <w:rFonts w:eastAsia="SimSun"/>
                <w:i/>
                <w:sz w:val="20"/>
                <w:szCs w:val="20"/>
                <w:lang w:val="x-none" w:eastAsia="en-US"/>
              </w:rPr>
              <w:t>T</w:t>
            </w:r>
            <w:r w:rsidRPr="00B70143">
              <w:rPr>
                <w:rFonts w:eastAsia="SimSun"/>
                <w:i/>
                <w:sz w:val="20"/>
                <w:szCs w:val="20"/>
                <w:vertAlign w:val="subscript"/>
                <w:lang w:val="x-none" w:eastAsia="en-US"/>
              </w:rPr>
              <w:t>slot</w:t>
            </w:r>
            <w:proofErr w:type="spellEnd"/>
            <w:r w:rsidRPr="00B70143">
              <w:rPr>
                <w:rFonts w:eastAsia="SimSun"/>
                <w:i/>
                <w:sz w:val="20"/>
                <w:szCs w:val="20"/>
                <w:vertAlign w:val="superscript"/>
                <w:lang w:val="x-none" w:eastAsia="en-US"/>
              </w:rPr>
              <w:sym w:font="Symbol" w:char="F06D"/>
            </w:r>
            <w:r w:rsidRPr="00B70143">
              <w:rPr>
                <w:rFonts w:eastAsia="SimSun"/>
                <w:i/>
                <w:sz w:val="20"/>
                <w:szCs w:val="20"/>
                <w:vertAlign w:val="superscript"/>
                <w:lang w:val="x-none" w:eastAsia="en-US"/>
              </w:rPr>
              <w:t>(j)</w:t>
            </w:r>
            <w:r w:rsidRPr="00B70143">
              <w:rPr>
                <w:rFonts w:eastAsia="SimSun"/>
                <w:sz w:val="20"/>
                <w:szCs w:val="20"/>
                <w:lang w:val="x-none" w:eastAsia="en-US"/>
              </w:rPr>
              <w:t xml:space="preserve"> =10</w:t>
            </w:r>
            <w:r w:rsidRPr="00B70143">
              <w:rPr>
                <w:rFonts w:eastAsia="SimSun"/>
                <w:sz w:val="20"/>
                <w:szCs w:val="20"/>
                <w:vertAlign w:val="superscript"/>
                <w:lang w:val="x-none" w:eastAsia="en-US"/>
              </w:rPr>
              <w:t>-3</w:t>
            </w:r>
            <w:r w:rsidRPr="00B70143">
              <w:rPr>
                <w:rFonts w:eastAsia="SimSun"/>
                <w:sz w:val="20"/>
                <w:szCs w:val="20"/>
                <w:lang w:val="x-none" w:eastAsia="en-US"/>
              </w:rPr>
              <w:t>/2</w:t>
            </w:r>
            <w:r w:rsidRPr="00B70143">
              <w:rPr>
                <w:rFonts w:eastAsia="SimSun"/>
                <w:i/>
                <w:sz w:val="20"/>
                <w:szCs w:val="20"/>
                <w:vertAlign w:val="superscript"/>
                <w:lang w:val="x-none" w:eastAsia="en-US"/>
              </w:rPr>
              <w:sym w:font="Symbol" w:char="F06D"/>
            </w:r>
            <w:r w:rsidRPr="00B70143">
              <w:rPr>
                <w:rFonts w:eastAsia="SimSun"/>
                <w:i/>
                <w:sz w:val="20"/>
                <w:szCs w:val="20"/>
                <w:vertAlign w:val="superscript"/>
                <w:lang w:val="x-none" w:eastAsia="en-US"/>
              </w:rPr>
              <w:t>(j</w:t>
            </w:r>
            <w:r w:rsidRPr="00B70143">
              <w:rPr>
                <w:rFonts w:eastAsia="SimSun"/>
                <w:sz w:val="20"/>
                <w:szCs w:val="20"/>
                <w:vertAlign w:val="superscript"/>
                <w:lang w:val="x-none" w:eastAsia="en-US"/>
              </w:rPr>
              <w:t>)</w:t>
            </w:r>
            <w:r w:rsidRPr="00B70143">
              <w:rPr>
                <w:rFonts w:eastAsia="SimSun"/>
                <w:sz w:val="20"/>
                <w:szCs w:val="20"/>
                <w:lang w:val="x-none" w:eastAsia="en-US"/>
              </w:rPr>
              <w:t xml:space="preserve">, where </w:t>
            </w:r>
            <w:r w:rsidRPr="00B70143">
              <w:rPr>
                <w:rFonts w:eastAsia="SimSun"/>
                <w:i/>
                <w:sz w:val="20"/>
                <w:szCs w:val="20"/>
                <w:lang w:val="x-none" w:eastAsia="en-US"/>
              </w:rPr>
              <w:sym w:font="Symbol" w:char="F06D"/>
            </w:r>
            <w:r w:rsidRPr="00B70143">
              <w:rPr>
                <w:rFonts w:eastAsia="SimSun"/>
                <w:i/>
                <w:sz w:val="20"/>
                <w:szCs w:val="20"/>
                <w:lang w:val="x-none" w:eastAsia="en-US"/>
              </w:rPr>
              <w:t>(j)</w:t>
            </w:r>
            <w:r w:rsidRPr="00B70143">
              <w:rPr>
                <w:rFonts w:eastAsia="SimSun"/>
                <w:sz w:val="20"/>
                <w:szCs w:val="20"/>
                <w:lang w:val="x-none" w:eastAsia="en-US"/>
              </w:rPr>
              <w:t xml:space="preserve"> is the numerology for PUSCH(s) in slot </w:t>
            </w:r>
            <w:proofErr w:type="spellStart"/>
            <w:r w:rsidRPr="00B70143">
              <w:rPr>
                <w:rFonts w:eastAsia="SimSun"/>
                <w:i/>
                <w:sz w:val="20"/>
                <w:szCs w:val="20"/>
                <w:lang w:val="x-none" w:eastAsia="en-US"/>
              </w:rPr>
              <w:t>s</w:t>
            </w:r>
            <w:r w:rsidRPr="00B70143">
              <w:rPr>
                <w:rFonts w:eastAsia="SimSun"/>
                <w:i/>
                <w:sz w:val="20"/>
                <w:szCs w:val="20"/>
                <w:vertAlign w:val="subscript"/>
                <w:lang w:val="x-none" w:eastAsia="en-US"/>
              </w:rPr>
              <w:t>j</w:t>
            </w:r>
            <w:proofErr w:type="spellEnd"/>
            <w:r w:rsidRPr="00B70143">
              <w:rPr>
                <w:rFonts w:eastAsia="SimSun"/>
                <w:sz w:val="20"/>
                <w:szCs w:val="20"/>
                <w:lang w:val="x-none" w:eastAsia="en-US"/>
              </w:rPr>
              <w:t xml:space="preserve"> of the </w:t>
            </w:r>
            <w:r w:rsidRPr="00B70143">
              <w:rPr>
                <w:rFonts w:eastAsia="SimSun"/>
                <w:i/>
                <w:sz w:val="20"/>
                <w:szCs w:val="20"/>
                <w:lang w:val="x-none" w:eastAsia="en-US"/>
              </w:rPr>
              <w:t>j</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w:t>
            </w:r>
            <w:r w:rsidRPr="00B70143">
              <w:rPr>
                <w:rFonts w:eastAsia="SimSun"/>
                <w:sz w:val="20"/>
                <w:szCs w:val="20"/>
                <w:lang w:val="x-none" w:eastAsia="ko-KR"/>
              </w:rPr>
              <w:t>serving cell</w:t>
            </w:r>
            <w:r w:rsidRPr="00B70143">
              <w:rPr>
                <w:rFonts w:eastAsia="SimSun"/>
                <w:sz w:val="20"/>
                <w:szCs w:val="20"/>
                <w:lang w:val="x-none" w:eastAsia="en-US"/>
              </w:rPr>
              <w:t>.</w:t>
            </w:r>
            <w:r w:rsidRPr="00B70143">
              <w:rPr>
                <w:rFonts w:eastAsia="BatangChe"/>
                <w:sz w:val="20"/>
                <w:szCs w:val="20"/>
                <w:lang w:val="x-none" w:eastAsia="ko-KR"/>
              </w:rPr>
              <w:t xml:space="preserve"> </w:t>
            </w:r>
          </w:p>
          <w:p w14:paraId="0A4E0EF9" w14:textId="77777777" w:rsidR="006754AA" w:rsidRPr="00B70143" w:rsidRDefault="006754AA" w:rsidP="006754AA">
            <w:pPr>
              <w:spacing w:after="180"/>
              <w:ind w:left="1135" w:hanging="284"/>
              <w:jc w:val="both"/>
              <w:rPr>
                <w:rFonts w:eastAsia="SimSun"/>
                <w:sz w:val="20"/>
                <w:szCs w:val="20"/>
                <w:lang w:val="x-none" w:eastAsia="en-US"/>
              </w:rPr>
            </w:pPr>
            <w:r w:rsidRPr="00B70143">
              <w:rPr>
                <w:rFonts w:eastAsia="SimSun"/>
                <w:sz w:val="20"/>
                <w:szCs w:val="20"/>
                <w:lang w:val="x-none" w:eastAsia="ko-KR"/>
              </w:rPr>
              <w:t>-</w:t>
            </w:r>
            <w:r w:rsidRPr="00B70143">
              <w:rPr>
                <w:rFonts w:eastAsia="SimSun"/>
                <w:sz w:val="20"/>
                <w:szCs w:val="20"/>
                <w:lang w:val="x-none" w:eastAsia="ko-KR"/>
              </w:rPr>
              <w:tab/>
              <w:t xml:space="preserve">for the </w:t>
            </w:r>
            <w:r w:rsidRPr="00B70143">
              <w:rPr>
                <w:rFonts w:eastAsia="SimSun"/>
                <w:i/>
                <w:sz w:val="20"/>
                <w:szCs w:val="20"/>
                <w:lang w:val="x-none" w:eastAsia="ko-KR"/>
              </w:rPr>
              <w:t>m</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TB, </w:t>
            </w:r>
            <m:oMath>
              <m:sSub>
                <m:sSubPr>
                  <m:ctrlPr>
                    <w:rPr>
                      <w:rFonts w:ascii="Cambria Math" w:eastAsia="SimSun" w:hAnsi="Cambria Math"/>
                      <w:i/>
                      <w:sz w:val="20"/>
                      <w:szCs w:val="20"/>
                      <w:lang w:val="x-none" w:eastAsia="ko-KR"/>
                    </w:rPr>
                  </m:ctrlPr>
                </m:sSubPr>
                <m:e>
                  <m:r>
                    <w:rPr>
                      <w:rFonts w:ascii="Cambria Math" w:eastAsia="SimSun" w:hAnsi="Cambria Math"/>
                      <w:sz w:val="20"/>
                      <w:szCs w:val="20"/>
                      <w:lang w:val="x-none" w:eastAsia="ko-KR"/>
                    </w:rPr>
                    <m:t>V</m:t>
                  </m:r>
                </m:e>
                <m:sub>
                  <m:r>
                    <w:rPr>
                      <w:rFonts w:ascii="Cambria Math" w:eastAsia="SimSun" w:hAnsi="Cambria Math"/>
                      <w:sz w:val="20"/>
                      <w:szCs w:val="20"/>
                      <w:lang w:val="x-none" w:eastAsia="ko-KR"/>
                    </w:rPr>
                    <m:t>j,m</m:t>
                  </m:r>
                </m:sub>
              </m:sSub>
              <m:r>
                <w:rPr>
                  <w:rFonts w:ascii="Cambria Math" w:eastAsia="SimSun" w:hAnsi="Cambria Math"/>
                  <w:sz w:val="20"/>
                  <w:szCs w:val="20"/>
                  <w:lang w:val="x-none" w:eastAsia="ko-KR"/>
                </w:rPr>
                <m:t>=C'∙</m:t>
              </m:r>
              <m:d>
                <m:dPr>
                  <m:begChr m:val="⌊"/>
                  <m:endChr m:val="⌋"/>
                  <m:ctrlPr>
                    <w:rPr>
                      <w:rFonts w:ascii="Cambria Math" w:eastAsia="SimSun" w:hAnsi="Cambria Math"/>
                      <w:i/>
                      <w:iCs/>
                      <w:sz w:val="20"/>
                      <w:szCs w:val="20"/>
                      <w:lang w:val="x-none" w:eastAsia="en-US"/>
                    </w:rPr>
                  </m:ctrlPr>
                </m:dPr>
                <m:e>
                  <m:f>
                    <m:fPr>
                      <m:ctrlPr>
                        <w:rPr>
                          <w:rFonts w:ascii="Cambria Math" w:eastAsia="SimSun" w:hAnsi="Cambria Math"/>
                          <w:i/>
                          <w:iCs/>
                          <w:sz w:val="20"/>
                          <w:szCs w:val="20"/>
                          <w:lang w:val="x-none" w:eastAsia="en-US"/>
                        </w:rPr>
                      </m:ctrlPr>
                    </m:fPr>
                    <m:num>
                      <m:r>
                        <w:rPr>
                          <w:rFonts w:ascii="Cambria Math" w:eastAsia="SimSun" w:hAnsi="Cambria Math"/>
                          <w:sz w:val="20"/>
                          <w:szCs w:val="20"/>
                          <w:lang w:val="x-none" w:eastAsia="en-US"/>
                        </w:rPr>
                        <m:t>A</m:t>
                      </m:r>
                    </m:num>
                    <m:den>
                      <m:r>
                        <w:rPr>
                          <w:rFonts w:ascii="Cambria Math" w:eastAsia="SimSun" w:hAnsi="Cambria Math"/>
                          <w:sz w:val="20"/>
                          <w:szCs w:val="20"/>
                          <w:lang w:val="x-none" w:eastAsia="en-US"/>
                        </w:rPr>
                        <m:t>C</m:t>
                      </m:r>
                    </m:den>
                  </m:f>
                </m:e>
              </m:d>
            </m:oMath>
          </w:p>
          <w:p w14:paraId="6FA11DE7" w14:textId="77777777" w:rsidR="006754AA" w:rsidRPr="00B70143" w:rsidRDefault="006754AA" w:rsidP="006754AA">
            <w:pPr>
              <w:spacing w:after="180"/>
              <w:ind w:left="1418" w:hanging="284"/>
              <w:jc w:val="both"/>
              <w:rPr>
                <w:rFonts w:eastAsia="SimSun"/>
                <w:sz w:val="20"/>
                <w:szCs w:val="20"/>
                <w:lang w:val="en-GB" w:eastAsia="en-US"/>
              </w:rPr>
            </w:pPr>
            <w:r w:rsidRPr="00B70143">
              <w:rPr>
                <w:rFonts w:eastAsia="SimSun"/>
                <w:i/>
                <w:sz w:val="20"/>
                <w:szCs w:val="20"/>
                <w:lang w:val="en-GB" w:eastAsia="en-US"/>
              </w:rPr>
              <w:t>-</w:t>
            </w:r>
            <w:r w:rsidRPr="00B70143">
              <w:rPr>
                <w:rFonts w:eastAsia="SimSun"/>
                <w:i/>
                <w:sz w:val="20"/>
                <w:szCs w:val="20"/>
                <w:lang w:val="en-GB" w:eastAsia="en-US"/>
              </w:rPr>
              <w:tab/>
              <w:t>A</w:t>
            </w:r>
            <w:r w:rsidRPr="00B70143">
              <w:rPr>
                <w:rFonts w:eastAsia="SimSun"/>
                <w:sz w:val="20"/>
                <w:szCs w:val="20"/>
                <w:lang w:val="en-GB" w:eastAsia="en-US"/>
              </w:rPr>
              <w:t xml:space="preserve"> is the number of bits in the transport block as defined in Clause 6.2.1 [5, TS 38.212] </w:t>
            </w:r>
          </w:p>
          <w:p w14:paraId="130510A5" w14:textId="77777777" w:rsidR="006754AA" w:rsidRPr="00B70143" w:rsidRDefault="006754AA" w:rsidP="006754AA">
            <w:pPr>
              <w:spacing w:after="180"/>
              <w:ind w:left="1418" w:hanging="284"/>
              <w:jc w:val="both"/>
              <w:rPr>
                <w:rFonts w:eastAsia="SimSun"/>
                <w:sz w:val="20"/>
                <w:szCs w:val="20"/>
                <w:lang w:val="en-GB" w:eastAsia="ko-KR"/>
              </w:rPr>
            </w:pPr>
            <w:r w:rsidRPr="00B70143">
              <w:rPr>
                <w:rFonts w:eastAsia="SimSun"/>
                <w:i/>
                <w:sz w:val="20"/>
                <w:szCs w:val="20"/>
                <w:lang w:val="en-GB" w:eastAsia="en-US"/>
              </w:rPr>
              <w:t>-</w:t>
            </w:r>
            <w:r w:rsidRPr="00B70143">
              <w:rPr>
                <w:rFonts w:eastAsia="SimSun"/>
                <w:i/>
                <w:sz w:val="20"/>
                <w:szCs w:val="20"/>
                <w:lang w:val="en-GB" w:eastAsia="en-US"/>
              </w:rPr>
              <w:tab/>
              <w:t>C</w:t>
            </w:r>
            <w:r w:rsidRPr="00B70143">
              <w:rPr>
                <w:rFonts w:eastAsia="SimSun"/>
                <w:sz w:val="20"/>
                <w:szCs w:val="20"/>
                <w:lang w:val="en-GB" w:eastAsia="en-US"/>
              </w:rPr>
              <w:t xml:space="preserve"> </w:t>
            </w:r>
            <w:r w:rsidRPr="00B70143">
              <w:rPr>
                <w:rFonts w:eastAsia="SimSun"/>
                <w:iCs/>
                <w:sz w:val="20"/>
                <w:szCs w:val="20"/>
                <w:lang w:val="en-GB" w:eastAsia="en-US"/>
              </w:rPr>
              <w:t xml:space="preserve">is the total number of code blocks for the transport block </w:t>
            </w:r>
            <w:r w:rsidRPr="00B70143">
              <w:rPr>
                <w:rFonts w:eastAsia="SimSun"/>
                <w:sz w:val="20"/>
                <w:szCs w:val="20"/>
                <w:lang w:val="en-GB" w:eastAsia="en-US"/>
              </w:rPr>
              <w:t>defined in Clause 5.2.2 [5, TS 38.212].</w:t>
            </w:r>
            <m:oMath>
              <m:r>
                <w:rPr>
                  <w:rFonts w:ascii="Cambria Math" w:eastAsia="SimSun" w:hAnsi="Cambria Math"/>
                  <w:sz w:val="20"/>
                  <w:szCs w:val="20"/>
                  <w:lang w:val="en-GB" w:eastAsia="ko-KR"/>
                </w:rPr>
                <m:t xml:space="preserve"> </m:t>
              </m:r>
            </m:oMath>
          </w:p>
          <w:p w14:paraId="445C48CE" w14:textId="77777777" w:rsidR="006754AA" w:rsidRPr="00B70143" w:rsidRDefault="006754AA" w:rsidP="006754AA">
            <w:pPr>
              <w:spacing w:after="180"/>
              <w:ind w:left="1418" w:hanging="284"/>
              <w:jc w:val="both"/>
              <w:rPr>
                <w:rFonts w:eastAsia="SimSun"/>
                <w:sz w:val="20"/>
                <w:szCs w:val="20"/>
                <w:lang w:val="en-GB" w:eastAsia="en-US"/>
              </w:rPr>
            </w:pPr>
            <w:r w:rsidRPr="00B70143">
              <w:rPr>
                <w:rFonts w:eastAsia="SimSun"/>
                <w:sz w:val="20"/>
                <w:szCs w:val="20"/>
                <w:lang w:val="en-GB" w:eastAsia="ko-KR"/>
              </w:rPr>
              <w:t>-</w:t>
            </w:r>
            <w:r w:rsidRPr="00B70143">
              <w:rPr>
                <w:rFonts w:eastAsia="SimSun"/>
                <w:sz w:val="20"/>
                <w:szCs w:val="20"/>
                <w:lang w:val="en-GB" w:eastAsia="ko-KR"/>
              </w:rPr>
              <w:tab/>
            </w:r>
            <m:oMath>
              <m:r>
                <w:rPr>
                  <w:rFonts w:ascii="Cambria Math" w:eastAsia="SimSun" w:hAnsi="Cambria Math"/>
                  <w:sz w:val="20"/>
                  <w:szCs w:val="20"/>
                  <w:lang w:val="en-GB" w:eastAsia="ko-KR"/>
                </w:rPr>
                <m:t>C'</m:t>
              </m:r>
            </m:oMath>
            <w:r w:rsidRPr="00B70143">
              <w:rPr>
                <w:rFonts w:eastAsia="SimSun"/>
                <w:sz w:val="20"/>
                <w:szCs w:val="20"/>
                <w:lang w:val="en-GB" w:eastAsia="en-US"/>
              </w:rPr>
              <w:t xml:space="preserve">is the number of scheduled code blocks for the transport block as defined in Clause 5.4.2.1 [5,38.212] </w:t>
            </w:r>
          </w:p>
          <w:p w14:paraId="2361EFE3" w14:textId="77777777" w:rsidR="006754AA" w:rsidRPr="00B70143" w:rsidRDefault="006754AA" w:rsidP="006754AA">
            <w:pPr>
              <w:spacing w:after="180"/>
              <w:ind w:left="568" w:hanging="284"/>
              <w:jc w:val="both"/>
              <w:rPr>
                <w:rFonts w:eastAsia="DengXia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m:oMath>
              <m:r>
                <w:rPr>
                  <w:rFonts w:ascii="Cambria Math" w:eastAsia="SimSun" w:hAnsi="Cambria Math"/>
                  <w:sz w:val="20"/>
                  <w:szCs w:val="20"/>
                  <w:lang w:val="x-none" w:eastAsia="en-US"/>
                </w:rPr>
                <m:t>DataRate</m:t>
              </m:r>
            </m:oMath>
            <w:r w:rsidRPr="00B70143">
              <w:rPr>
                <w:rFonts w:eastAsia="SimSun"/>
                <w:sz w:val="20"/>
                <w:szCs w:val="20"/>
                <w:lang w:val="x-none" w:eastAsia="en-US"/>
              </w:rPr>
              <w:t xml:space="preserve"> </w:t>
            </w:r>
            <w:r w:rsidRPr="00B70143">
              <w:rPr>
                <w:rFonts w:eastAsia="SimSun"/>
                <w:sz w:val="20"/>
                <w:szCs w:val="20"/>
                <w:lang w:val="x-none" w:eastAsia="ko-KR"/>
              </w:rPr>
              <w:t>[Mbps]</w:t>
            </w:r>
            <w:r w:rsidRPr="00B70143">
              <w:rPr>
                <w:rFonts w:eastAsia="SimSun" w:hint="eastAsia"/>
                <w:sz w:val="20"/>
                <w:szCs w:val="20"/>
                <w:lang w:val="x-none" w:eastAsia="ko-KR"/>
              </w:rPr>
              <w:t xml:space="preserve"> </w:t>
            </w:r>
            <w:r w:rsidRPr="00B70143">
              <w:rPr>
                <w:rFonts w:eastAsia="SimSun"/>
                <w:sz w:val="20"/>
                <w:szCs w:val="20"/>
                <w:lang w:val="x-none" w:eastAsia="en-US"/>
              </w:rPr>
              <w:t xml:space="preserve">is computed </w:t>
            </w:r>
            <w:r w:rsidRPr="00B70143">
              <w:rPr>
                <w:rFonts w:eastAsia="SimSun"/>
                <w:sz w:val="20"/>
                <w:szCs w:val="20"/>
                <w:lang w:eastAsia="en-US"/>
              </w:rPr>
              <w:t>as the</w:t>
            </w:r>
            <w:r w:rsidRPr="00B70143">
              <w:rPr>
                <w:rFonts w:eastAsia="SimSun"/>
                <w:sz w:val="20"/>
                <w:szCs w:val="20"/>
                <w:lang w:val="x-none" w:eastAsia="en-US"/>
              </w:rPr>
              <w:t xml:space="preserve"> maximum data rate </w:t>
            </w:r>
            <w:r w:rsidRPr="00B70143">
              <w:rPr>
                <w:rFonts w:eastAsia="SimSun"/>
                <w:sz w:val="20"/>
                <w:szCs w:val="20"/>
                <w:lang w:eastAsia="en-US"/>
              </w:rPr>
              <w:t>summed over all the carriers in the frequency range for any signaled band combination and feature set consistent with the configured servings cells, where the data rate value is</w:t>
            </w:r>
            <w:r w:rsidRPr="00B70143">
              <w:rPr>
                <w:rFonts w:eastAsia="SimSun"/>
                <w:sz w:val="20"/>
                <w:szCs w:val="20"/>
                <w:lang w:val="x-none" w:eastAsia="en-US"/>
              </w:rPr>
              <w:t xml:space="preserve"> given by </w:t>
            </w:r>
            <w:r w:rsidRPr="00B70143">
              <w:rPr>
                <w:rFonts w:eastAsia="SimSun"/>
                <w:sz w:val="20"/>
                <w:szCs w:val="20"/>
                <w:lang w:eastAsia="en-US"/>
              </w:rPr>
              <w:t xml:space="preserve">the formula in </w:t>
            </w:r>
            <w:r w:rsidRPr="00B70143">
              <w:rPr>
                <w:rFonts w:eastAsia="SimSun"/>
                <w:sz w:val="20"/>
                <w:szCs w:val="20"/>
                <w:lang w:val="x-none" w:eastAsia="en-US"/>
              </w:rPr>
              <w:t xml:space="preserve">Clause 4.1.2 in [13, TS 38.306], </w:t>
            </w:r>
            <w:r w:rsidRPr="00B70143">
              <w:rPr>
                <w:rFonts w:eastAsia="SimSun"/>
                <w:sz w:val="20"/>
                <w:szCs w:val="20"/>
                <w:lang w:val="x-none" w:eastAsia="ko-KR"/>
              </w:rPr>
              <w:t xml:space="preserve">including the scaling factor </w:t>
            </w:r>
            <w:r w:rsidRPr="00B70143">
              <w:rPr>
                <w:rFonts w:eastAsia="SimSun"/>
                <w:i/>
                <w:sz w:val="20"/>
                <w:szCs w:val="20"/>
                <w:lang w:val="x-none" w:eastAsia="ko-KR"/>
              </w:rPr>
              <w:t>f(</w:t>
            </w:r>
            <w:proofErr w:type="spellStart"/>
            <w:r w:rsidRPr="00B70143">
              <w:rPr>
                <w:rFonts w:eastAsia="SimSun"/>
                <w:i/>
                <w:sz w:val="20"/>
                <w:szCs w:val="20"/>
                <w:lang w:val="x-none" w:eastAsia="ko-KR"/>
              </w:rPr>
              <w:t>i</w:t>
            </w:r>
            <w:proofErr w:type="spellEnd"/>
            <w:r w:rsidRPr="00B70143">
              <w:rPr>
                <w:rFonts w:eastAsia="SimSun"/>
                <w:i/>
                <w:sz w:val="20"/>
                <w:szCs w:val="20"/>
                <w:lang w:val="x-none" w:eastAsia="ko-KR"/>
              </w:rPr>
              <w:t>)</w:t>
            </w:r>
            <w:r w:rsidRPr="00B70143">
              <w:rPr>
                <w:rFonts w:eastAsia="SimSun"/>
                <w:i/>
                <w:sz w:val="20"/>
                <w:szCs w:val="20"/>
                <w:lang w:val="x-none" w:eastAsia="en-US"/>
              </w:rPr>
              <w:t>.</w:t>
            </w:r>
          </w:p>
          <w:p w14:paraId="7F3CA443" w14:textId="7DF3E850" w:rsidR="006754AA" w:rsidRPr="00B70143" w:rsidRDefault="006754AA" w:rsidP="006754AA">
            <w:pPr>
              <w:spacing w:after="180"/>
              <w:jc w:val="both"/>
              <w:rPr>
                <w:rFonts w:eastAsia="SimSun"/>
                <w:sz w:val="20"/>
                <w:szCs w:val="20"/>
                <w:lang w:val="en-GB"/>
              </w:rPr>
            </w:pPr>
            <w:r w:rsidRPr="00B70143">
              <w:rPr>
                <w:rFonts w:eastAsia="SimSun"/>
                <w:sz w:val="20"/>
                <w:szCs w:val="20"/>
                <w:lang w:val="en-GB"/>
              </w:rPr>
              <w:t xml:space="preserve">For a </w:t>
            </w:r>
            <w:r w:rsidRPr="00B70143">
              <w:rPr>
                <w:rFonts w:eastAsia="SimSun"/>
                <w:i/>
                <w:sz w:val="20"/>
                <w:szCs w:val="20"/>
                <w:lang w:val="en-GB"/>
              </w:rPr>
              <w:t>j</w:t>
            </w:r>
            <w:r w:rsidRPr="00B70143">
              <w:rPr>
                <w:rFonts w:eastAsia="SimSun"/>
                <w:sz w:val="20"/>
                <w:szCs w:val="20"/>
                <w:lang w:val="en-GB"/>
              </w:rPr>
              <w:t>-</w:t>
            </w:r>
            <w:proofErr w:type="spellStart"/>
            <w:r w:rsidRPr="00B70143">
              <w:rPr>
                <w:rFonts w:eastAsia="SimSun"/>
                <w:sz w:val="20"/>
                <w:szCs w:val="20"/>
                <w:lang w:val="en-GB"/>
              </w:rPr>
              <w:t>th</w:t>
            </w:r>
            <w:proofErr w:type="spellEnd"/>
            <w:r w:rsidRPr="00B70143">
              <w:rPr>
                <w:rFonts w:eastAsia="SimSun"/>
                <w:sz w:val="20"/>
                <w:szCs w:val="20"/>
                <w:lang w:val="en-GB"/>
              </w:rPr>
              <w:t xml:space="preserve"> serving cell, </w:t>
            </w:r>
            <w:r w:rsidRPr="00B70143">
              <w:rPr>
                <w:rFonts w:eastAsia="SimSun"/>
                <w:sz w:val="20"/>
                <w:szCs w:val="20"/>
                <w:lang w:val="en-GB" w:eastAsia="ko-KR"/>
              </w:rPr>
              <w:t xml:space="preserve">if </w:t>
            </w:r>
            <w:r w:rsidRPr="00B70143">
              <w:rPr>
                <w:rFonts w:eastAsia="SimSun"/>
                <w:color w:val="000000"/>
                <w:sz w:val="20"/>
                <w:szCs w:val="20"/>
                <w:lang w:val="en-GB" w:eastAsia="ko-KR"/>
              </w:rPr>
              <w:t xml:space="preserve">higher layer parameter </w:t>
            </w:r>
            <w:r w:rsidRPr="00B70143">
              <w:rPr>
                <w:rFonts w:eastAsia="SimSun"/>
                <w:i/>
                <w:color w:val="000000"/>
                <w:sz w:val="20"/>
                <w:szCs w:val="20"/>
                <w:lang w:val="en-GB" w:eastAsia="ko-KR"/>
              </w:rPr>
              <w:t>processingType2Enabled</w:t>
            </w:r>
            <w:r w:rsidRPr="00B70143">
              <w:rPr>
                <w:rFonts w:eastAsia="SimSun"/>
                <w:color w:val="000000"/>
                <w:sz w:val="20"/>
                <w:szCs w:val="20"/>
                <w:lang w:val="en-GB" w:eastAsia="ko-KR"/>
              </w:rPr>
              <w:t xml:space="preserve"> of </w:t>
            </w:r>
            <w:r w:rsidRPr="00B70143">
              <w:rPr>
                <w:rFonts w:eastAsia="SimSun"/>
                <w:i/>
                <w:color w:val="000000"/>
                <w:sz w:val="20"/>
                <w:szCs w:val="20"/>
                <w:lang w:val="en-GB" w:eastAsia="ko-KR"/>
              </w:rPr>
              <w:t>PUSCH-</w:t>
            </w:r>
            <w:proofErr w:type="spellStart"/>
            <w:r w:rsidRPr="00B70143">
              <w:rPr>
                <w:rFonts w:eastAsia="SimSun"/>
                <w:i/>
                <w:color w:val="000000"/>
                <w:sz w:val="20"/>
                <w:szCs w:val="20"/>
                <w:lang w:val="en-GB" w:eastAsia="ko-KR"/>
              </w:rPr>
              <w:t>ServingCellConfig</w:t>
            </w:r>
            <w:proofErr w:type="spellEnd"/>
            <w:r w:rsidRPr="00B70143">
              <w:rPr>
                <w:rFonts w:eastAsia="SimSun"/>
                <w:color w:val="000000"/>
                <w:sz w:val="20"/>
                <w:szCs w:val="20"/>
                <w:lang w:val="en-GB" w:eastAsia="ko-KR"/>
              </w:rPr>
              <w:t xml:space="preserve"> is configured</w:t>
            </w:r>
            <w:r w:rsidRPr="00B70143">
              <w:rPr>
                <w:rFonts w:eastAsia="SimSun"/>
                <w:sz w:val="20"/>
                <w:szCs w:val="20"/>
                <w:lang w:val="en-GB" w:eastAsia="ko-KR"/>
              </w:rPr>
              <w:t xml:space="preserve"> for the serving cell </w:t>
            </w:r>
            <w:r w:rsidRPr="00B70143">
              <w:rPr>
                <w:rFonts w:eastAsia="SimSun"/>
                <w:color w:val="000000"/>
                <w:sz w:val="20"/>
                <w:szCs w:val="20"/>
                <w:lang w:val="en-GB" w:eastAsia="ko-KR"/>
              </w:rPr>
              <w:t xml:space="preserve">and set to </w:t>
            </w:r>
            <w:r w:rsidRPr="00B70143">
              <w:rPr>
                <w:rFonts w:eastAsia="SimSun"/>
                <w:i/>
                <w:color w:val="000000"/>
                <w:sz w:val="20"/>
                <w:szCs w:val="20"/>
                <w:lang w:val="en-GB" w:eastAsia="ko-KR"/>
              </w:rPr>
              <w:t>enable,</w:t>
            </w:r>
            <w:r w:rsidRPr="00B70143">
              <w:rPr>
                <w:rFonts w:eastAsia="SimSun"/>
                <w:color w:val="000000"/>
                <w:sz w:val="20"/>
                <w:szCs w:val="20"/>
                <w:lang w:val="en-GB" w:eastAsia="ko-KR"/>
              </w:rPr>
              <w:t xml:space="preserve"> </w:t>
            </w:r>
            <w:r w:rsidRPr="00B70143">
              <w:rPr>
                <w:rFonts w:eastAsia="SimSun"/>
                <w:sz w:val="20"/>
                <w:szCs w:val="20"/>
                <w:lang w:val="en-GB" w:eastAsia="ko-KR"/>
              </w:rPr>
              <w:t xml:space="preserve">or </w:t>
            </w:r>
            <w:r w:rsidRPr="00B70143">
              <w:rPr>
                <w:rFonts w:eastAsia="SimSun"/>
                <w:sz w:val="20"/>
                <w:szCs w:val="20"/>
                <w:lang w:val="en-GB"/>
              </w:rPr>
              <w:t xml:space="preserve">if at least one </w:t>
            </w:r>
            <w:r w:rsidRPr="00B70143">
              <w:rPr>
                <w:rFonts w:eastAsia="SimSun"/>
                <w:i/>
                <w:sz w:val="20"/>
                <w:szCs w:val="20"/>
                <w:lang w:val="en-GB"/>
              </w:rPr>
              <w:t>I</w:t>
            </w:r>
            <w:r w:rsidRPr="00B70143">
              <w:rPr>
                <w:rFonts w:eastAsia="SimSun"/>
                <w:i/>
                <w:sz w:val="20"/>
                <w:szCs w:val="20"/>
                <w:vertAlign w:val="subscript"/>
                <w:lang w:val="en-GB"/>
              </w:rPr>
              <w:t>MCS</w:t>
            </w:r>
            <w:r w:rsidRPr="00B70143">
              <w:rPr>
                <w:rFonts w:eastAsia="SimSun"/>
                <w:i/>
                <w:sz w:val="20"/>
                <w:szCs w:val="20"/>
                <w:lang w:val="en-GB"/>
              </w:rPr>
              <w:t xml:space="preserve"> &gt; W</w:t>
            </w:r>
            <w:r w:rsidRPr="00B70143">
              <w:rPr>
                <w:rFonts w:eastAsia="SimSun"/>
                <w:sz w:val="20"/>
                <w:szCs w:val="20"/>
                <w:lang w:val="en-GB"/>
              </w:rPr>
              <w:t xml:space="preserve"> for</w:t>
            </w:r>
            <w:r w:rsidRPr="00B70143">
              <w:rPr>
                <w:rFonts w:eastAsia="SimSun"/>
                <w:sz w:val="20"/>
                <w:szCs w:val="20"/>
                <w:u w:val="single"/>
                <w:lang w:val="en-GB"/>
              </w:rPr>
              <w:t xml:space="preserve"> </w:t>
            </w:r>
            <w:r w:rsidRPr="00B70143">
              <w:rPr>
                <w:rFonts w:eastAsia="SimSun"/>
                <w:sz w:val="20"/>
                <w:szCs w:val="20"/>
                <w:lang w:val="en-GB"/>
              </w:rPr>
              <w:t xml:space="preserve">a PUSCH, where </w:t>
            </w:r>
            <w:r w:rsidRPr="00B70143">
              <w:rPr>
                <w:rFonts w:eastAsia="SimSun"/>
                <w:i/>
                <w:sz w:val="20"/>
                <w:szCs w:val="20"/>
                <w:lang w:val="en-GB"/>
              </w:rPr>
              <w:t>W</w:t>
            </w:r>
            <w:r w:rsidRPr="00B70143">
              <w:rPr>
                <w:rFonts w:eastAsia="SimSun"/>
                <w:sz w:val="20"/>
                <w:szCs w:val="20"/>
                <w:lang w:val="en-GB"/>
              </w:rPr>
              <w:t xml:space="preserve"> = 28 for MCS tables 5.1.3.1-1 and 5.1.3.1-3, and </w:t>
            </w:r>
            <w:r w:rsidRPr="00B70143">
              <w:rPr>
                <w:rFonts w:eastAsia="SimSun"/>
                <w:i/>
                <w:sz w:val="20"/>
                <w:szCs w:val="20"/>
                <w:lang w:val="en-GB"/>
              </w:rPr>
              <w:t>W</w:t>
            </w:r>
            <w:r w:rsidRPr="00B70143">
              <w:rPr>
                <w:rFonts w:eastAsia="SimSun"/>
                <w:sz w:val="20"/>
                <w:szCs w:val="20"/>
                <w:lang w:val="en-GB"/>
              </w:rPr>
              <w:t xml:space="preserve"> = 27 for MCS tables 5.1.3.1-2, 6.1.4.1-1, and 6.1.4.1-2,</w:t>
            </w:r>
            <w:r w:rsidRPr="00B70143">
              <w:rPr>
                <w:rFonts w:eastAsia="SimSun"/>
                <w:color w:val="FF0000"/>
                <w:sz w:val="20"/>
                <w:szCs w:val="20"/>
                <w:lang w:val="en-GB" w:eastAsia="en-US"/>
              </w:rPr>
              <w:t xml:space="preserve"> </w:t>
            </w:r>
            <w:r w:rsidR="00C03A94" w:rsidRPr="00C03A94">
              <w:rPr>
                <w:rFonts w:eastAsia="SimSun"/>
                <w:color w:val="FF0000"/>
                <w:sz w:val="20"/>
                <w:szCs w:val="20"/>
                <w:lang w:val="en-GB" w:eastAsia="en-US"/>
              </w:rPr>
              <w:t xml:space="preserve">or if </w:t>
            </w:r>
            <w:r w:rsidR="00C7539D">
              <w:rPr>
                <w:rFonts w:eastAsia="SimSun"/>
                <w:color w:val="FF0000"/>
                <w:sz w:val="20"/>
                <w:szCs w:val="20"/>
                <w:lang w:val="en-GB" w:eastAsia="en-US"/>
              </w:rPr>
              <w:t>it is an actual repetition for PUSCH repetition Type B</w:t>
            </w:r>
            <w:r w:rsidR="00C03A94" w:rsidRPr="00C03A94">
              <w:rPr>
                <w:rFonts w:eastAsia="SimSun"/>
                <w:color w:val="FF0000"/>
                <w:sz w:val="20"/>
                <w:szCs w:val="20"/>
                <w:lang w:val="en-GB" w:eastAsia="en-US"/>
              </w:rPr>
              <w:t>,</w:t>
            </w:r>
            <w:r w:rsidR="00D71F8C">
              <w:rPr>
                <w:rFonts w:eastAsia="SimSun"/>
                <w:color w:val="FF0000"/>
                <w:sz w:val="20"/>
                <w:szCs w:val="20"/>
                <w:lang w:val="en-GB" w:eastAsia="en-US"/>
              </w:rPr>
              <w:t xml:space="preserve"> </w:t>
            </w:r>
            <w:r w:rsidRPr="00B70143">
              <w:rPr>
                <w:rFonts w:eastAsia="SimSun"/>
                <w:sz w:val="20"/>
                <w:szCs w:val="20"/>
                <w:lang w:val="en-GB"/>
              </w:rPr>
              <w:t>the UE is not required to handle PUSCH transmissions, if the following condition is not satisfied:</w:t>
            </w:r>
          </w:p>
          <w:p w14:paraId="5476A582" w14:textId="77777777" w:rsidR="006754AA" w:rsidRPr="00B70143" w:rsidRDefault="000700D1" w:rsidP="006754AA">
            <w:pPr>
              <w:keepLines/>
              <w:tabs>
                <w:tab w:val="center" w:pos="4536"/>
                <w:tab w:val="right" w:pos="9072"/>
              </w:tabs>
              <w:spacing w:after="180"/>
              <w:jc w:val="both"/>
              <w:rPr>
                <w:rFonts w:eastAsia="SimSun"/>
                <w:noProof/>
                <w:sz w:val="20"/>
                <w:szCs w:val="20"/>
                <w:lang w:val="sv-SE" w:eastAsia="en-US"/>
              </w:rPr>
            </w:pPr>
            <m:oMathPara>
              <m:oMathParaPr>
                <m:jc m:val="centerGroup"/>
              </m:oMathParaPr>
              <m:oMath>
                <m:f>
                  <m:fPr>
                    <m:ctrlPr>
                      <w:rPr>
                        <w:rFonts w:ascii="Cambria Math" w:eastAsia="SimSun" w:hAnsi="Cambria Math"/>
                        <w:noProof/>
                        <w:sz w:val="20"/>
                        <w:szCs w:val="20"/>
                        <w:lang w:val="en-GB" w:eastAsia="ko-KR"/>
                      </w:rPr>
                    </m:ctrlPr>
                  </m:fPr>
                  <m:num>
                    <m:nary>
                      <m:naryPr>
                        <m:chr m:val="∑"/>
                        <m:limLoc m:val="subSup"/>
                        <m:ctrlPr>
                          <w:rPr>
                            <w:rFonts w:ascii="Cambria Math" w:eastAsia="SimSun" w:hAnsi="Cambria Math"/>
                            <w:noProof/>
                            <w:sz w:val="20"/>
                            <w:szCs w:val="20"/>
                            <w:lang w:val="en-GB" w:eastAsia="ko-KR"/>
                          </w:rPr>
                        </m:ctrlPr>
                      </m:naryPr>
                      <m:sub>
                        <m:r>
                          <w:rPr>
                            <w:rFonts w:ascii="Cambria Math" w:eastAsia="SimSun" w:hAnsi="Cambria Math"/>
                            <w:noProof/>
                            <w:sz w:val="20"/>
                            <w:szCs w:val="20"/>
                            <w:lang w:val="en-GB" w:eastAsia="ko-KR"/>
                          </w:rPr>
                          <m:t>m</m:t>
                        </m:r>
                        <m:r>
                          <m:rPr>
                            <m:sty m:val="p"/>
                          </m:rPr>
                          <w:rPr>
                            <w:rFonts w:ascii="Cambria Math" w:eastAsia="SimSun" w:hAnsi="Cambria Math"/>
                            <w:noProof/>
                            <w:sz w:val="20"/>
                            <w:szCs w:val="20"/>
                            <w:lang w:val="en-GB" w:eastAsia="ko-KR"/>
                          </w:rPr>
                          <m:t>=0</m:t>
                        </m:r>
                      </m:sub>
                      <m:sup>
                        <m:r>
                          <w:rPr>
                            <w:rFonts w:ascii="Cambria Math" w:eastAsia="SimSun" w:hAnsi="Cambria Math"/>
                            <w:noProof/>
                            <w:sz w:val="20"/>
                            <w:szCs w:val="20"/>
                            <w:lang w:val="en-GB" w:eastAsia="ko-KR"/>
                          </w:rPr>
                          <m:t>M</m:t>
                        </m:r>
                        <m:r>
                          <m:rPr>
                            <m:sty m:val="p"/>
                          </m:rPr>
                          <w:rPr>
                            <w:rFonts w:ascii="Cambria Math" w:eastAsia="SimSun" w:hAnsi="Cambria Math"/>
                            <w:noProof/>
                            <w:sz w:val="20"/>
                            <w:szCs w:val="20"/>
                            <w:lang w:val="en-GB" w:eastAsia="ko-KR"/>
                          </w:rPr>
                          <m:t>-1</m:t>
                        </m:r>
                      </m:sup>
                      <m:e>
                        <m:sSub>
                          <m:sSubPr>
                            <m:ctrlPr>
                              <w:rPr>
                                <w:rFonts w:ascii="Cambria Math" w:eastAsia="SimSun" w:hAnsi="Cambria Math"/>
                                <w:noProof/>
                                <w:sz w:val="20"/>
                                <w:szCs w:val="20"/>
                                <w:lang w:val="en-GB" w:eastAsia="ko-KR"/>
                              </w:rPr>
                            </m:ctrlPr>
                          </m:sSubPr>
                          <m:e>
                            <m:r>
                              <w:rPr>
                                <w:rFonts w:ascii="Cambria Math" w:eastAsia="SimSun" w:hAnsi="Cambria Math"/>
                                <w:noProof/>
                                <w:sz w:val="20"/>
                                <w:szCs w:val="20"/>
                                <w:lang w:val="en-GB" w:eastAsia="ko-KR"/>
                              </w:rPr>
                              <m:t>V</m:t>
                            </m:r>
                          </m:e>
                          <m:sub>
                            <m:r>
                              <w:rPr>
                                <w:rFonts w:ascii="Cambria Math" w:eastAsia="SimSun" w:hAnsi="Cambria Math"/>
                                <w:noProof/>
                                <w:sz w:val="20"/>
                                <w:szCs w:val="20"/>
                                <w:lang w:val="en-GB" w:eastAsia="ko-KR"/>
                              </w:rPr>
                              <m:t>j</m:t>
                            </m:r>
                            <m:r>
                              <m:rPr>
                                <m:sty m:val="p"/>
                              </m:rPr>
                              <w:rPr>
                                <w:rFonts w:ascii="Cambria Math" w:eastAsia="SimSun" w:hAnsi="Cambria Math"/>
                                <w:noProof/>
                                <w:sz w:val="20"/>
                                <w:szCs w:val="20"/>
                                <w:lang w:val="en-GB" w:eastAsia="ko-KR"/>
                              </w:rPr>
                              <m:t>,</m:t>
                            </m:r>
                            <m:r>
                              <w:rPr>
                                <w:rFonts w:ascii="Cambria Math" w:eastAsia="SimSun" w:hAnsi="Cambria Math"/>
                                <w:noProof/>
                                <w:sz w:val="20"/>
                                <w:szCs w:val="20"/>
                                <w:lang w:val="en-GB" w:eastAsia="ko-KR"/>
                              </w:rPr>
                              <m:t>m</m:t>
                            </m:r>
                          </m:sub>
                        </m:sSub>
                      </m:e>
                    </m:nary>
                  </m:num>
                  <m:den>
                    <m:r>
                      <w:rPr>
                        <w:rFonts w:ascii="Cambria Math" w:eastAsia="SimSun" w:hAnsi="Cambria Math"/>
                        <w:noProof/>
                        <w:sz w:val="20"/>
                        <w:szCs w:val="20"/>
                        <w:lang w:val="en-GB" w:eastAsia="en-US"/>
                      </w:rPr>
                      <m:t>L</m:t>
                    </m:r>
                    <m:r>
                      <m:rPr>
                        <m:sty m:val="p"/>
                      </m:rPr>
                      <w:rPr>
                        <w:rFonts w:ascii="Cambria Math" w:eastAsia="SimSun" w:hAnsi="Cambria Math"/>
                        <w:noProof/>
                        <w:sz w:val="20"/>
                        <w:szCs w:val="20"/>
                        <w:lang w:val="en-GB" w:eastAsia="en-US"/>
                      </w:rPr>
                      <m:t>×</m:t>
                    </m:r>
                    <m:sSubSup>
                      <m:sSubSupPr>
                        <m:ctrlPr>
                          <w:rPr>
                            <w:rFonts w:ascii="Cambria Math" w:eastAsia="SimSun" w:hAnsi="Cambria Math"/>
                            <w:iCs/>
                            <w:noProof/>
                            <w:sz w:val="20"/>
                            <w:szCs w:val="20"/>
                            <w:lang w:val="en-GB" w:eastAsia="en-US"/>
                          </w:rPr>
                        </m:ctrlPr>
                      </m:sSubSupPr>
                      <m:e>
                        <m:r>
                          <w:rPr>
                            <w:rFonts w:ascii="Cambria Math" w:eastAsia="SimSun" w:hAnsi="Cambria Math"/>
                            <w:noProof/>
                            <w:sz w:val="20"/>
                            <w:szCs w:val="20"/>
                            <w:lang w:val="en-GB" w:eastAsia="en-US"/>
                          </w:rPr>
                          <m:t>T</m:t>
                        </m:r>
                      </m:e>
                      <m:sub>
                        <m:r>
                          <w:rPr>
                            <w:rFonts w:ascii="Cambria Math" w:eastAsia="SimSun" w:hAnsi="Cambria Math"/>
                            <w:noProof/>
                            <w:sz w:val="20"/>
                            <w:szCs w:val="20"/>
                            <w:lang w:val="en-GB" w:eastAsia="en-US"/>
                          </w:rPr>
                          <m:t>s</m:t>
                        </m:r>
                      </m:sub>
                      <m:sup>
                        <m:r>
                          <w:rPr>
                            <w:rFonts w:ascii="Cambria Math" w:eastAsia="SimSun" w:hAnsi="Cambria Math"/>
                            <w:noProof/>
                            <w:sz w:val="20"/>
                            <w:szCs w:val="20"/>
                            <w:lang w:val="en-GB" w:eastAsia="en-US"/>
                          </w:rPr>
                          <m:t>μ</m:t>
                        </m:r>
                      </m:sup>
                    </m:sSubSup>
                  </m:den>
                </m:f>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DataRateCC</m:t>
                </m:r>
              </m:oMath>
            </m:oMathPara>
          </w:p>
          <w:p w14:paraId="66B86023" w14:textId="77777777" w:rsidR="006754AA" w:rsidRPr="00B70143" w:rsidRDefault="006754AA" w:rsidP="006754AA">
            <w:pPr>
              <w:spacing w:after="180"/>
              <w:jc w:val="both"/>
              <w:rPr>
                <w:rFonts w:eastAsia="SimSun"/>
                <w:iCs/>
                <w:color w:val="000000"/>
                <w:sz w:val="20"/>
                <w:szCs w:val="20"/>
                <w:lang w:val="en-GB" w:eastAsia="en-US"/>
              </w:rPr>
            </w:pPr>
            <w:r w:rsidRPr="00B70143">
              <w:rPr>
                <w:rFonts w:eastAsia="SimSun"/>
                <w:iCs/>
                <w:color w:val="000000"/>
                <w:sz w:val="20"/>
                <w:szCs w:val="20"/>
                <w:lang w:val="en-GB" w:eastAsia="ko-KR"/>
              </w:rPr>
              <w:t>w</w:t>
            </w:r>
            <w:r w:rsidRPr="00B70143">
              <w:rPr>
                <w:rFonts w:eastAsia="SimSun"/>
                <w:iCs/>
                <w:color w:val="000000"/>
                <w:sz w:val="20"/>
                <w:szCs w:val="20"/>
                <w:lang w:val="en-GB" w:eastAsia="en-US"/>
              </w:rPr>
              <w:t>here</w:t>
            </w:r>
          </w:p>
          <w:p w14:paraId="4A4D1ED8" w14:textId="77777777" w:rsidR="006754AA" w:rsidRPr="00B70143" w:rsidRDefault="006754AA" w:rsidP="006754AA">
            <w:pPr>
              <w:spacing w:after="180"/>
              <w:ind w:left="568" w:hanging="284"/>
              <w:jc w:val="both"/>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m:oMath>
              <m:r>
                <w:rPr>
                  <w:rFonts w:ascii="Cambria Math" w:eastAsia="SimSun" w:hAnsi="Cambria Math"/>
                  <w:sz w:val="20"/>
                  <w:szCs w:val="20"/>
                  <w:lang w:val="x-none" w:eastAsia="en-US"/>
                </w:rPr>
                <m:t xml:space="preserve">L </m:t>
              </m:r>
            </m:oMath>
            <w:r w:rsidRPr="00B70143">
              <w:rPr>
                <w:rFonts w:eastAsia="SimSun"/>
                <w:sz w:val="20"/>
                <w:szCs w:val="20"/>
                <w:lang w:val="x-none" w:eastAsia="en-US"/>
              </w:rPr>
              <w:t>is the number of symbols assigned to the PUSCH</w:t>
            </w:r>
          </w:p>
          <w:p w14:paraId="0BA50F2D" w14:textId="77777777" w:rsidR="006754AA" w:rsidRPr="00B70143" w:rsidRDefault="006754AA" w:rsidP="006754AA">
            <w:pPr>
              <w:spacing w:after="180"/>
              <w:ind w:left="568" w:hanging="284"/>
              <w:jc w:val="both"/>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w:r w:rsidRPr="00B70143">
              <w:rPr>
                <w:rFonts w:eastAsia="SimSun" w:hint="eastAsia"/>
                <w:i/>
                <w:sz w:val="20"/>
                <w:szCs w:val="20"/>
                <w:lang w:val="x-none" w:eastAsia="ko-KR"/>
              </w:rPr>
              <w:t>M</w:t>
            </w:r>
            <w:r w:rsidRPr="00B70143">
              <w:rPr>
                <w:rFonts w:eastAsia="SimSun" w:hint="eastAsia"/>
                <w:sz w:val="20"/>
                <w:szCs w:val="20"/>
                <w:lang w:val="x-none" w:eastAsia="ko-KR"/>
              </w:rPr>
              <w:t xml:space="preserve"> is the number of TB </w:t>
            </w:r>
            <w:r w:rsidRPr="00B70143">
              <w:rPr>
                <w:rFonts w:eastAsia="SimSun"/>
                <w:sz w:val="20"/>
                <w:szCs w:val="20"/>
                <w:lang w:val="x-none" w:eastAsia="ko-KR"/>
              </w:rPr>
              <w:t>in the PUSCH</w:t>
            </w:r>
          </w:p>
          <w:p w14:paraId="5643E87E" w14:textId="77777777" w:rsidR="006754AA" w:rsidRPr="00B70143" w:rsidRDefault="006754AA" w:rsidP="006754AA">
            <w:pPr>
              <w:spacing w:after="180"/>
              <w:ind w:left="568" w:hanging="284"/>
              <w:jc w:val="both"/>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m:oMath>
              <m:sSubSup>
                <m:sSubSupPr>
                  <m:ctrlPr>
                    <w:rPr>
                      <w:rFonts w:ascii="Cambria Math" w:eastAsia="SimSun" w:hAnsi="Cambria Math"/>
                      <w:i/>
                      <w:sz w:val="20"/>
                      <w:szCs w:val="20"/>
                      <w:lang w:val="x-none" w:eastAsia="en-US"/>
                    </w:rPr>
                  </m:ctrlPr>
                </m:sSubSupPr>
                <m:e>
                  <m:r>
                    <w:rPr>
                      <w:rFonts w:ascii="Cambria Math" w:eastAsia="SimSun" w:hAnsi="Cambria Math"/>
                      <w:sz w:val="20"/>
                      <w:szCs w:val="20"/>
                      <w:lang w:val="x-none" w:eastAsia="en-US"/>
                    </w:rPr>
                    <m:t>T</m:t>
                  </m:r>
                </m:e>
                <m:sub>
                  <m:r>
                    <w:rPr>
                      <w:rFonts w:ascii="Cambria Math" w:eastAsia="SimSun" w:hAnsi="Cambria Math"/>
                      <w:sz w:val="20"/>
                      <w:szCs w:val="20"/>
                      <w:lang w:val="x-none" w:eastAsia="en-US"/>
                    </w:rPr>
                    <m:t>s</m:t>
                  </m:r>
                </m:sub>
                <m:sup>
                  <m:r>
                    <w:rPr>
                      <w:rFonts w:ascii="Cambria Math" w:eastAsia="SimSun" w:hAnsi="Cambria Math"/>
                      <w:sz w:val="20"/>
                      <w:szCs w:val="20"/>
                      <w:lang w:val="x-none" w:eastAsia="en-US"/>
                    </w:rPr>
                    <m:t>μ</m:t>
                  </m:r>
                </m:sup>
              </m:sSubSup>
              <m:r>
                <w:rPr>
                  <w:rFonts w:ascii="Cambria Math" w:eastAsia="SimSun" w:hAnsi="Cambria Math"/>
                  <w:sz w:val="20"/>
                  <w:szCs w:val="20"/>
                  <w:lang w:val="x-none" w:eastAsia="en-US"/>
                </w:rPr>
                <m:t>=</m:t>
              </m:r>
              <m:f>
                <m:fPr>
                  <m:ctrlPr>
                    <w:rPr>
                      <w:rFonts w:ascii="Cambria Math" w:eastAsia="SimSun" w:hAnsi="Cambria Math"/>
                      <w:i/>
                      <w:sz w:val="20"/>
                      <w:szCs w:val="20"/>
                      <w:lang w:val="x-none" w:eastAsia="en-US"/>
                    </w:rPr>
                  </m:ctrlPr>
                </m:fPr>
                <m:num>
                  <m:sSup>
                    <m:sSupPr>
                      <m:ctrlPr>
                        <w:rPr>
                          <w:rFonts w:ascii="Cambria Math" w:eastAsia="SimSun" w:hAnsi="Cambria Math"/>
                          <w:i/>
                          <w:sz w:val="20"/>
                          <w:szCs w:val="20"/>
                          <w:lang w:val="x-none" w:eastAsia="en-US"/>
                        </w:rPr>
                      </m:ctrlPr>
                    </m:sSupPr>
                    <m:e>
                      <m:r>
                        <w:rPr>
                          <w:rFonts w:ascii="Cambria Math" w:eastAsia="SimSun" w:hAnsi="Cambria Math"/>
                          <w:sz w:val="20"/>
                          <w:szCs w:val="20"/>
                          <w:lang w:val="x-none" w:eastAsia="en-US"/>
                        </w:rPr>
                        <m:t>10</m:t>
                      </m:r>
                    </m:e>
                    <m:sup>
                      <m:r>
                        <w:rPr>
                          <w:rFonts w:ascii="Cambria Math" w:eastAsia="SimSun" w:hAnsi="Cambria Math"/>
                          <w:sz w:val="20"/>
                          <w:szCs w:val="20"/>
                          <w:lang w:val="x-none" w:eastAsia="en-US"/>
                        </w:rPr>
                        <m:t>-3</m:t>
                      </m:r>
                    </m:sup>
                  </m:sSup>
                </m:num>
                <m:den>
                  <m:sSubSup>
                    <m:sSubSupPr>
                      <m:ctrlPr>
                        <w:rPr>
                          <w:rFonts w:ascii="Cambria Math" w:eastAsia="SimSun" w:hAnsi="Cambria Math"/>
                          <w:i/>
                          <w:sz w:val="20"/>
                          <w:szCs w:val="20"/>
                          <w:lang w:val="x-none" w:eastAsia="en-US"/>
                        </w:rPr>
                      </m:ctrlPr>
                    </m:sSubSupPr>
                    <m:e>
                      <m:sSup>
                        <m:sSupPr>
                          <m:ctrlPr>
                            <w:rPr>
                              <w:rFonts w:ascii="Cambria Math" w:eastAsia="SimSun" w:hAnsi="Cambria Math"/>
                              <w:i/>
                              <w:sz w:val="20"/>
                              <w:szCs w:val="20"/>
                              <w:lang w:val="x-none" w:eastAsia="en-US"/>
                            </w:rPr>
                          </m:ctrlPr>
                        </m:sSupPr>
                        <m:e>
                          <m:r>
                            <w:rPr>
                              <w:rFonts w:ascii="Cambria Math" w:eastAsia="SimSun" w:hAnsi="Cambria Math"/>
                              <w:sz w:val="20"/>
                              <w:szCs w:val="20"/>
                              <w:lang w:val="x-none" w:eastAsia="en-US"/>
                            </w:rPr>
                            <m:t>2</m:t>
                          </m:r>
                        </m:e>
                        <m:sup>
                          <m:r>
                            <w:rPr>
                              <w:rFonts w:ascii="Cambria Math" w:eastAsia="SimSun" w:hAnsi="Cambria Math"/>
                              <w:sz w:val="20"/>
                              <w:szCs w:val="20"/>
                              <w:lang w:val="x-none" w:eastAsia="en-US"/>
                            </w:rPr>
                            <m:t>μ</m:t>
                          </m:r>
                        </m:sup>
                      </m:sSup>
                      <m:r>
                        <w:rPr>
                          <w:rFonts w:ascii="Cambria Math" w:eastAsia="SimSun" w:hAnsi="Cambria Math"/>
                          <w:sz w:val="20"/>
                          <w:szCs w:val="20"/>
                          <w:lang w:val="x-none" w:eastAsia="en-US"/>
                        </w:rPr>
                        <m:t>∙N</m:t>
                      </m:r>
                    </m:e>
                    <m:sub>
                      <m:r>
                        <w:rPr>
                          <w:rFonts w:ascii="Cambria Math" w:eastAsia="SimSun" w:hAnsi="Cambria Math"/>
                          <w:sz w:val="20"/>
                          <w:szCs w:val="20"/>
                          <w:lang w:val="x-none" w:eastAsia="en-US"/>
                        </w:rPr>
                        <m:t>symb</m:t>
                      </m:r>
                    </m:sub>
                    <m:sup>
                      <m:r>
                        <w:rPr>
                          <w:rFonts w:ascii="Cambria Math" w:eastAsia="SimSun" w:hAnsi="Cambria Math"/>
                          <w:sz w:val="20"/>
                          <w:szCs w:val="20"/>
                          <w:lang w:val="x-none" w:eastAsia="en-US"/>
                        </w:rPr>
                        <m:t>slot</m:t>
                      </m:r>
                    </m:sup>
                  </m:sSubSup>
                </m:den>
              </m:f>
            </m:oMath>
            <w:r w:rsidRPr="00B70143">
              <w:rPr>
                <w:rFonts w:eastAsia="SimSun"/>
                <w:sz w:val="20"/>
                <w:szCs w:val="20"/>
                <w:lang w:val="x-none" w:eastAsia="en-US"/>
              </w:rPr>
              <w:t xml:space="preserve"> where </w:t>
            </w:r>
            <w:r w:rsidRPr="00B70143">
              <w:rPr>
                <w:rFonts w:eastAsia="SimSun"/>
                <w:sz w:val="20"/>
                <w:szCs w:val="20"/>
                <w:lang w:val="x-none" w:eastAsia="en-US"/>
              </w:rPr>
              <w:sym w:font="Symbol" w:char="F06D"/>
            </w:r>
            <w:r w:rsidRPr="00B70143">
              <w:rPr>
                <w:rFonts w:eastAsia="SimSun"/>
                <w:sz w:val="20"/>
                <w:szCs w:val="20"/>
                <w:lang w:val="x-none" w:eastAsia="en-US"/>
              </w:rPr>
              <w:t xml:space="preserve"> is the numerology of the PUSCH </w:t>
            </w:r>
          </w:p>
          <w:p w14:paraId="063B1DFE" w14:textId="77777777" w:rsidR="006754AA" w:rsidRPr="00B70143" w:rsidRDefault="006754AA" w:rsidP="006754AA">
            <w:pPr>
              <w:spacing w:after="180"/>
              <w:ind w:left="568" w:hanging="284"/>
              <w:jc w:val="both"/>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w:r w:rsidRPr="00B70143">
              <w:rPr>
                <w:rFonts w:eastAsia="SimSun"/>
                <w:sz w:val="20"/>
                <w:szCs w:val="20"/>
                <w:lang w:val="x-none" w:eastAsia="ko-KR"/>
              </w:rPr>
              <w:t xml:space="preserve">for the </w:t>
            </w:r>
            <w:r w:rsidRPr="00B70143">
              <w:rPr>
                <w:rFonts w:eastAsia="SimSun"/>
                <w:i/>
                <w:sz w:val="20"/>
                <w:szCs w:val="20"/>
                <w:lang w:val="x-none" w:eastAsia="ko-KR"/>
              </w:rPr>
              <w:t>m</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TB, </w:t>
            </w:r>
            <m:oMath>
              <m:sSub>
                <m:sSubPr>
                  <m:ctrlPr>
                    <w:rPr>
                      <w:rFonts w:ascii="Cambria Math" w:eastAsia="SimSun" w:hAnsi="Cambria Math"/>
                      <w:i/>
                      <w:sz w:val="20"/>
                      <w:szCs w:val="20"/>
                      <w:lang w:val="x-none" w:eastAsia="ko-KR"/>
                    </w:rPr>
                  </m:ctrlPr>
                </m:sSubPr>
                <m:e>
                  <m:r>
                    <w:rPr>
                      <w:rFonts w:ascii="Cambria Math" w:eastAsia="SimSun" w:hAnsi="Cambria Math"/>
                      <w:sz w:val="20"/>
                      <w:szCs w:val="20"/>
                      <w:lang w:val="x-none" w:eastAsia="ko-KR"/>
                    </w:rPr>
                    <m:t>V</m:t>
                  </m:r>
                </m:e>
                <m:sub>
                  <m:r>
                    <w:rPr>
                      <w:rFonts w:ascii="Cambria Math" w:eastAsia="SimSun" w:hAnsi="Cambria Math"/>
                      <w:sz w:val="20"/>
                      <w:szCs w:val="20"/>
                      <w:lang w:val="x-none" w:eastAsia="ko-KR"/>
                    </w:rPr>
                    <m:t>j,m</m:t>
                  </m:r>
                </m:sub>
              </m:sSub>
              <m:r>
                <w:rPr>
                  <w:rFonts w:ascii="Cambria Math" w:eastAsia="SimSun" w:hAnsi="Cambria Math"/>
                  <w:sz w:val="20"/>
                  <w:szCs w:val="20"/>
                  <w:lang w:val="x-none" w:eastAsia="ko-KR"/>
                </w:rPr>
                <m:t>=C'∙</m:t>
              </m:r>
              <m:d>
                <m:dPr>
                  <m:begChr m:val="⌊"/>
                  <m:endChr m:val="⌋"/>
                  <m:ctrlPr>
                    <w:rPr>
                      <w:rFonts w:ascii="Cambria Math" w:eastAsia="SimSun" w:hAnsi="Cambria Math"/>
                      <w:i/>
                      <w:sz w:val="20"/>
                      <w:szCs w:val="20"/>
                      <w:lang w:val="x-none" w:eastAsia="en-US"/>
                    </w:rPr>
                  </m:ctrlPr>
                </m:dPr>
                <m:e>
                  <m:f>
                    <m:fPr>
                      <m:ctrlPr>
                        <w:rPr>
                          <w:rFonts w:ascii="Cambria Math" w:eastAsia="SimSun" w:hAnsi="Cambria Math"/>
                          <w:i/>
                          <w:sz w:val="20"/>
                          <w:szCs w:val="20"/>
                          <w:lang w:val="x-none" w:eastAsia="en-US"/>
                        </w:rPr>
                      </m:ctrlPr>
                    </m:fPr>
                    <m:num>
                      <m:r>
                        <w:rPr>
                          <w:rFonts w:ascii="Cambria Math" w:eastAsia="SimSun" w:hAnsi="Cambria Math"/>
                          <w:sz w:val="20"/>
                          <w:szCs w:val="20"/>
                          <w:lang w:val="x-none" w:eastAsia="en-US"/>
                        </w:rPr>
                        <m:t>A</m:t>
                      </m:r>
                    </m:num>
                    <m:den>
                      <m:r>
                        <w:rPr>
                          <w:rFonts w:ascii="Cambria Math" w:eastAsia="SimSun" w:hAnsi="Cambria Math"/>
                          <w:sz w:val="20"/>
                          <w:szCs w:val="20"/>
                          <w:lang w:val="x-none" w:eastAsia="en-US"/>
                        </w:rPr>
                        <m:t>C</m:t>
                      </m:r>
                    </m:den>
                  </m:f>
                </m:e>
              </m:d>
            </m:oMath>
          </w:p>
          <w:p w14:paraId="24FA4230" w14:textId="77777777" w:rsidR="006754AA" w:rsidRPr="00B70143" w:rsidRDefault="006754AA" w:rsidP="006754AA">
            <w:pPr>
              <w:spacing w:after="180"/>
              <w:ind w:left="851" w:hanging="284"/>
              <w:jc w:val="both"/>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w:r w:rsidRPr="00B70143">
              <w:rPr>
                <w:rFonts w:eastAsia="SimSun"/>
                <w:i/>
                <w:sz w:val="20"/>
                <w:szCs w:val="20"/>
                <w:lang w:val="x-none" w:eastAsia="en-US"/>
              </w:rPr>
              <w:t>A</w:t>
            </w:r>
            <w:r w:rsidRPr="00B70143">
              <w:rPr>
                <w:rFonts w:eastAsia="SimSun"/>
                <w:sz w:val="20"/>
                <w:szCs w:val="20"/>
                <w:lang w:val="x-none" w:eastAsia="en-US"/>
              </w:rPr>
              <w:t xml:space="preserve"> is the number of bits in the transport block as defined in Clause 6.2.1 [5, TS 38.212] </w:t>
            </w:r>
          </w:p>
          <w:p w14:paraId="2FC9E5A8" w14:textId="77777777" w:rsidR="006754AA" w:rsidRPr="00B70143" w:rsidRDefault="006754AA" w:rsidP="006754AA">
            <w:pPr>
              <w:spacing w:after="180"/>
              <w:ind w:left="851" w:hanging="284"/>
              <w:jc w:val="both"/>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w:r w:rsidRPr="00B70143">
              <w:rPr>
                <w:rFonts w:eastAsia="SimSun"/>
                <w:i/>
                <w:sz w:val="20"/>
                <w:szCs w:val="20"/>
                <w:lang w:val="x-none" w:eastAsia="en-US"/>
              </w:rPr>
              <w:t>C</w:t>
            </w:r>
            <w:r w:rsidRPr="00B70143">
              <w:rPr>
                <w:rFonts w:eastAsia="SimSun"/>
                <w:sz w:val="20"/>
                <w:szCs w:val="20"/>
                <w:lang w:val="x-none" w:eastAsia="en-US"/>
              </w:rPr>
              <w:t xml:space="preserve"> is the total number of code blocks for the transport block defined in Clause 5.2.2 [5, TS 38.212]</w:t>
            </w:r>
          </w:p>
          <w:p w14:paraId="6F7C3D0A" w14:textId="77777777" w:rsidR="006754AA" w:rsidRPr="00B70143" w:rsidRDefault="006754AA" w:rsidP="006754AA">
            <w:pPr>
              <w:spacing w:after="180"/>
              <w:ind w:left="851" w:hanging="284"/>
              <w:jc w:val="both"/>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m:oMath>
              <m:r>
                <w:rPr>
                  <w:rFonts w:ascii="Cambria Math" w:eastAsia="SimSun" w:hAnsi="Cambria Math"/>
                  <w:sz w:val="20"/>
                  <w:szCs w:val="20"/>
                  <w:lang w:val="x-none" w:eastAsia="ko-KR"/>
                </w:rPr>
                <m:t>C'</m:t>
              </m:r>
            </m:oMath>
            <w:r w:rsidRPr="00B70143">
              <w:rPr>
                <w:rFonts w:eastAsia="DengXian"/>
                <w:sz w:val="20"/>
                <w:szCs w:val="20"/>
                <w:lang w:val="x-none" w:eastAsia="ko-KR"/>
              </w:rPr>
              <w:t xml:space="preserve"> </w:t>
            </w:r>
            <w:r w:rsidRPr="00B70143">
              <w:rPr>
                <w:rFonts w:eastAsia="SimSun"/>
                <w:sz w:val="20"/>
                <w:szCs w:val="20"/>
                <w:lang w:val="x-none" w:eastAsia="en-US"/>
              </w:rPr>
              <w:t xml:space="preserve">is the number of scheduled code blocks for the transport block as defined in Clause 5.4.2.1 [5, TS 38.212] </w:t>
            </w:r>
          </w:p>
          <w:p w14:paraId="50F543E3" w14:textId="56F7987E" w:rsidR="006754AA" w:rsidRDefault="006754AA" w:rsidP="006754AA">
            <w:pPr>
              <w:jc w:val="both"/>
              <w:rPr>
                <w:sz w:val="20"/>
                <w:szCs w:val="20"/>
              </w:rPr>
            </w:pPr>
            <w:r w:rsidRPr="00B70143">
              <w:rPr>
                <w:rFonts w:eastAsia="SimSun"/>
                <w:sz w:val="20"/>
                <w:szCs w:val="20"/>
                <w:lang w:val="x-none" w:eastAsia="en-US"/>
              </w:rPr>
              <w:t>-</w:t>
            </w:r>
            <w:r w:rsidRPr="00B70143">
              <w:rPr>
                <w:rFonts w:eastAsia="SimSun"/>
                <w:sz w:val="20"/>
                <w:szCs w:val="20"/>
                <w:lang w:val="x-none" w:eastAsia="en-US"/>
              </w:rPr>
              <w:tab/>
            </w:r>
            <m:oMath>
              <m:r>
                <w:rPr>
                  <w:rFonts w:ascii="Cambria Math" w:eastAsia="SimSun" w:hAnsi="Cambria Math"/>
                  <w:sz w:val="20"/>
                  <w:szCs w:val="20"/>
                  <w:lang w:val="x-none" w:eastAsia="en-US"/>
                </w:rPr>
                <m:t>DataRateCC</m:t>
              </m:r>
            </m:oMath>
            <w:r w:rsidRPr="00B70143">
              <w:rPr>
                <w:rFonts w:eastAsia="SimSun"/>
                <w:sz w:val="20"/>
                <w:szCs w:val="20"/>
                <w:lang w:val="x-none" w:eastAsia="en-US"/>
              </w:rPr>
              <w:t xml:space="preserve"> [Mbps] is computed </w:t>
            </w:r>
            <w:r w:rsidRPr="00B70143">
              <w:rPr>
                <w:rFonts w:eastAsia="SimSun"/>
                <w:sz w:val="20"/>
                <w:szCs w:val="20"/>
                <w:lang w:eastAsia="en-US"/>
              </w:rPr>
              <w:t>as the</w:t>
            </w:r>
            <w:r w:rsidRPr="00B70143">
              <w:rPr>
                <w:rFonts w:eastAsia="SimSun"/>
                <w:sz w:val="20"/>
                <w:szCs w:val="20"/>
                <w:lang w:val="x-none" w:eastAsia="en-US"/>
              </w:rPr>
              <w:t xml:space="preserve"> maximum data rate </w:t>
            </w:r>
            <w:r w:rsidRPr="00B70143">
              <w:rPr>
                <w:rFonts w:eastAsia="SimSun"/>
                <w:sz w:val="20"/>
                <w:szCs w:val="20"/>
                <w:lang w:eastAsia="en-US"/>
              </w:rPr>
              <w:t xml:space="preserve">for a carrier in the frequency band of the serving cell for any signaled band combination and feature set consistent with the serving cell, where the data rate value is </w:t>
            </w:r>
            <w:r w:rsidRPr="00B70143">
              <w:rPr>
                <w:rFonts w:eastAsia="SimSun"/>
                <w:sz w:val="20"/>
                <w:szCs w:val="20"/>
                <w:lang w:val="x-none" w:eastAsia="en-US"/>
              </w:rPr>
              <w:t xml:space="preserve">given by </w:t>
            </w:r>
            <w:r w:rsidRPr="00B70143">
              <w:rPr>
                <w:rFonts w:eastAsia="SimSun"/>
                <w:sz w:val="20"/>
                <w:szCs w:val="20"/>
                <w:lang w:eastAsia="en-US"/>
              </w:rPr>
              <w:t xml:space="preserve">the formula in </w:t>
            </w:r>
            <w:r w:rsidRPr="00B70143">
              <w:rPr>
                <w:rFonts w:eastAsia="SimSun"/>
                <w:sz w:val="20"/>
                <w:szCs w:val="20"/>
                <w:lang w:val="x-none" w:eastAsia="en-US"/>
              </w:rPr>
              <w:t xml:space="preserve">Clause 4.1.2 in [13, TS 38.306], including the scaling factor </w:t>
            </w:r>
            <w:r w:rsidRPr="00B70143">
              <w:rPr>
                <w:rFonts w:eastAsia="SimSun"/>
                <w:i/>
                <w:sz w:val="20"/>
                <w:szCs w:val="20"/>
                <w:lang w:val="x-none" w:eastAsia="en-US"/>
              </w:rPr>
              <w:t>f(</w:t>
            </w:r>
            <w:proofErr w:type="spellStart"/>
            <w:r w:rsidRPr="00B70143">
              <w:rPr>
                <w:rFonts w:eastAsia="SimSun"/>
                <w:i/>
                <w:sz w:val="20"/>
                <w:szCs w:val="20"/>
                <w:lang w:val="x-none" w:eastAsia="en-US"/>
              </w:rPr>
              <w:t>i</w:t>
            </w:r>
            <w:proofErr w:type="spellEnd"/>
            <w:r w:rsidRPr="00B70143">
              <w:rPr>
                <w:rFonts w:eastAsia="SimSun"/>
                <w:i/>
                <w:sz w:val="20"/>
                <w:szCs w:val="20"/>
                <w:lang w:val="x-none" w:eastAsia="en-US"/>
              </w:rPr>
              <w:t>).</w:t>
            </w:r>
          </w:p>
        </w:tc>
      </w:tr>
    </w:tbl>
    <w:p w14:paraId="19067667" w14:textId="77777777" w:rsidR="006754AA" w:rsidRDefault="006754AA" w:rsidP="001F0F3B">
      <w:pPr>
        <w:jc w:val="both"/>
        <w:rPr>
          <w:sz w:val="20"/>
          <w:szCs w:val="20"/>
        </w:rPr>
      </w:pPr>
    </w:p>
    <w:p w14:paraId="1A11AC4B" w14:textId="77777777" w:rsidR="00AA5D68" w:rsidRPr="003C103D" w:rsidRDefault="00AA5D68" w:rsidP="001F0F3B">
      <w:pPr>
        <w:rPr>
          <w:sz w:val="20"/>
          <w:szCs w:val="20"/>
        </w:rPr>
      </w:pPr>
    </w:p>
    <w:p w14:paraId="016805BF" w14:textId="73D13077" w:rsidR="001F0F3B" w:rsidRDefault="001F0F3B" w:rsidP="001F0F3B">
      <w:pPr>
        <w:jc w:val="both"/>
        <w:rPr>
          <w:sz w:val="20"/>
          <w:szCs w:val="20"/>
        </w:rPr>
      </w:pPr>
    </w:p>
    <w:p w14:paraId="32DB873D" w14:textId="77777777" w:rsidR="00AD7914" w:rsidRDefault="00AD7914" w:rsidP="001F0F3B">
      <w:pPr>
        <w:jc w:val="both"/>
        <w:rPr>
          <w:sz w:val="20"/>
          <w:szCs w:val="20"/>
        </w:rPr>
      </w:pPr>
    </w:p>
    <w:p w14:paraId="0D19FB95" w14:textId="77777777" w:rsidR="00070F6F" w:rsidRPr="00070F6F" w:rsidRDefault="00070F6F" w:rsidP="00070F6F"/>
    <w:p w14:paraId="3E3CEDA9" w14:textId="77777777" w:rsidR="001F0F3B" w:rsidRPr="0031052E" w:rsidRDefault="001F0F3B" w:rsidP="001F0F3B">
      <w:pPr>
        <w:jc w:val="both"/>
        <w:rPr>
          <w:b/>
          <w:bCs/>
          <w:sz w:val="20"/>
          <w:szCs w:val="20"/>
        </w:rPr>
      </w:pPr>
    </w:p>
    <w:p w14:paraId="7C7EA8C9" w14:textId="77777777" w:rsidR="0030790F" w:rsidRDefault="0030790F"/>
    <w:sectPr w:rsidR="0030790F">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967F1" w14:textId="77777777" w:rsidR="000700D1" w:rsidRDefault="000700D1">
      <w:r>
        <w:separator/>
      </w:r>
    </w:p>
  </w:endnote>
  <w:endnote w:type="continuationSeparator" w:id="0">
    <w:p w14:paraId="0C402BD4" w14:textId="77777777" w:rsidR="000700D1" w:rsidRDefault="0007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0D21" w14:textId="77777777" w:rsidR="00E1687D" w:rsidRDefault="00E1687D" w:rsidP="00F133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EA019" w14:textId="77777777" w:rsidR="000700D1" w:rsidRDefault="000700D1">
      <w:r>
        <w:separator/>
      </w:r>
    </w:p>
  </w:footnote>
  <w:footnote w:type="continuationSeparator" w:id="0">
    <w:p w14:paraId="77A35F84" w14:textId="77777777" w:rsidR="000700D1" w:rsidRDefault="00070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3"/>
  </w:num>
  <w:num w:numId="3">
    <w:abstractNumId w:val="10"/>
  </w:num>
  <w:num w:numId="4">
    <w:abstractNumId w:val="12"/>
  </w:num>
  <w:num w:numId="5">
    <w:abstractNumId w:val="0"/>
  </w:num>
  <w:num w:numId="6">
    <w:abstractNumId w:val="7"/>
  </w:num>
  <w:num w:numId="7">
    <w:abstractNumId w:val="5"/>
  </w:num>
  <w:num w:numId="8">
    <w:abstractNumId w:val="9"/>
  </w:num>
  <w:num w:numId="9">
    <w:abstractNumId w:val="2"/>
  </w:num>
  <w:num w:numId="10">
    <w:abstractNumId w:val="8"/>
  </w:num>
  <w:num w:numId="11">
    <w:abstractNumId w:val="1"/>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10440"/>
    <w:rsid w:val="00020D94"/>
    <w:rsid w:val="00027D8A"/>
    <w:rsid w:val="000700D1"/>
    <w:rsid w:val="00070F6F"/>
    <w:rsid w:val="000D34BE"/>
    <w:rsid w:val="000E074A"/>
    <w:rsid w:val="00142481"/>
    <w:rsid w:val="00143E94"/>
    <w:rsid w:val="00155347"/>
    <w:rsid w:val="00170B90"/>
    <w:rsid w:val="00171CDF"/>
    <w:rsid w:val="001C57E6"/>
    <w:rsid w:val="001F0F3B"/>
    <w:rsid w:val="001F2AF5"/>
    <w:rsid w:val="0025390E"/>
    <w:rsid w:val="002545C5"/>
    <w:rsid w:val="002768F1"/>
    <w:rsid w:val="0030790F"/>
    <w:rsid w:val="0032104C"/>
    <w:rsid w:val="003A06C6"/>
    <w:rsid w:val="003A6679"/>
    <w:rsid w:val="003C103D"/>
    <w:rsid w:val="003C4EB1"/>
    <w:rsid w:val="00443804"/>
    <w:rsid w:val="00462BB2"/>
    <w:rsid w:val="00475FC7"/>
    <w:rsid w:val="004814E3"/>
    <w:rsid w:val="004B085C"/>
    <w:rsid w:val="004E5C9D"/>
    <w:rsid w:val="00514EC7"/>
    <w:rsid w:val="005A5E13"/>
    <w:rsid w:val="00600234"/>
    <w:rsid w:val="00641520"/>
    <w:rsid w:val="00645AE7"/>
    <w:rsid w:val="0067173E"/>
    <w:rsid w:val="006754AA"/>
    <w:rsid w:val="00681953"/>
    <w:rsid w:val="00685208"/>
    <w:rsid w:val="006C02C4"/>
    <w:rsid w:val="0071027C"/>
    <w:rsid w:val="00740960"/>
    <w:rsid w:val="007653C8"/>
    <w:rsid w:val="007767EE"/>
    <w:rsid w:val="007D52CC"/>
    <w:rsid w:val="00857159"/>
    <w:rsid w:val="008E3A0D"/>
    <w:rsid w:val="008F2A31"/>
    <w:rsid w:val="008F5024"/>
    <w:rsid w:val="00923B7A"/>
    <w:rsid w:val="009326D8"/>
    <w:rsid w:val="00947152"/>
    <w:rsid w:val="00953F81"/>
    <w:rsid w:val="0096640D"/>
    <w:rsid w:val="0097272C"/>
    <w:rsid w:val="009A683C"/>
    <w:rsid w:val="009C0387"/>
    <w:rsid w:val="00A44D97"/>
    <w:rsid w:val="00A764D5"/>
    <w:rsid w:val="00AA5D68"/>
    <w:rsid w:val="00AB4D18"/>
    <w:rsid w:val="00AD67FC"/>
    <w:rsid w:val="00AD7914"/>
    <w:rsid w:val="00B0570D"/>
    <w:rsid w:val="00B56D66"/>
    <w:rsid w:val="00B57E8A"/>
    <w:rsid w:val="00B70143"/>
    <w:rsid w:val="00BE61C4"/>
    <w:rsid w:val="00C03A94"/>
    <w:rsid w:val="00C11078"/>
    <w:rsid w:val="00C35A39"/>
    <w:rsid w:val="00C516F5"/>
    <w:rsid w:val="00C63139"/>
    <w:rsid w:val="00C72799"/>
    <w:rsid w:val="00C7539D"/>
    <w:rsid w:val="00C82FB1"/>
    <w:rsid w:val="00CB3640"/>
    <w:rsid w:val="00CC141A"/>
    <w:rsid w:val="00CC70FD"/>
    <w:rsid w:val="00CE2D31"/>
    <w:rsid w:val="00D26A7D"/>
    <w:rsid w:val="00D51355"/>
    <w:rsid w:val="00D60B9C"/>
    <w:rsid w:val="00D63D5E"/>
    <w:rsid w:val="00D71F8C"/>
    <w:rsid w:val="00DC1DD8"/>
    <w:rsid w:val="00DE1EC1"/>
    <w:rsid w:val="00DE214C"/>
    <w:rsid w:val="00E010DB"/>
    <w:rsid w:val="00E1687D"/>
    <w:rsid w:val="00E25B63"/>
    <w:rsid w:val="00E36006"/>
    <w:rsid w:val="00E54DCB"/>
    <w:rsid w:val="00E8057B"/>
    <w:rsid w:val="00E86BAF"/>
    <w:rsid w:val="00ED2512"/>
    <w:rsid w:val="00EF59F2"/>
    <w:rsid w:val="00EF7076"/>
    <w:rsid w:val="00F040C5"/>
    <w:rsid w:val="00F1333A"/>
    <w:rsid w:val="00F22980"/>
    <w:rsid w:val="00F25298"/>
    <w:rsid w:val="00F579F9"/>
    <w:rsid w:val="00FC112D"/>
    <w:rsid w:val="00FD13E3"/>
    <w:rsid w:val="00FD75CC"/>
    <w:rsid w:val="00FE4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TotalTime>
  <Pages>3</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Sigen Ye</cp:lastModifiedBy>
  <cp:revision>27</cp:revision>
  <dcterms:created xsi:type="dcterms:W3CDTF">2020-04-11T00:16:00Z</dcterms:created>
  <dcterms:modified xsi:type="dcterms:W3CDTF">2020-08-07T23:25:00Z</dcterms:modified>
</cp:coreProperties>
</file>